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93E" w:rsidRDefault="00B4393E">
      <w:pPr>
        <w:autoSpaceDE w:val="0"/>
        <w:autoSpaceDN w:val="0"/>
        <w:adjustRightInd w:val="0"/>
        <w:jc w:val="center"/>
        <w:rPr>
          <w:rFonts w:ascii="Life L2" w:hAnsi="Life L2"/>
          <w:b/>
          <w:sz w:val="28"/>
          <w:szCs w:val="28"/>
          <w:vertAlign w:val="subscript"/>
        </w:rPr>
      </w:pPr>
    </w:p>
    <w:p w:rsidR="00B4393E" w:rsidRDefault="009B494C">
      <w:pPr>
        <w:pStyle w:val="Naslov1"/>
        <w:spacing w:line="240" w:lineRule="auto"/>
        <w:jc w:val="center"/>
        <w:rPr>
          <w:rFonts w:ascii="Life L2" w:hAnsi="Life L2"/>
          <w:sz w:val="24"/>
          <w:szCs w:val="24"/>
        </w:rPr>
      </w:pPr>
      <w:bookmarkStart w:id="0" w:name="_Toc473540709"/>
      <w:r>
        <w:rPr>
          <w:rFonts w:ascii="Life L2" w:hAnsi="Life L2"/>
          <w:sz w:val="24"/>
          <w:szCs w:val="24"/>
        </w:rPr>
        <w:t xml:space="preserve">OBRAZAC </w:t>
      </w:r>
      <w:proofErr w:type="spellStart"/>
      <w:r>
        <w:rPr>
          <w:rFonts w:ascii="Life L2" w:hAnsi="Life L2"/>
          <w:sz w:val="24"/>
          <w:szCs w:val="24"/>
        </w:rPr>
        <w:t>IU</w:t>
      </w:r>
      <w:proofErr w:type="spellEnd"/>
      <w:r>
        <w:rPr>
          <w:rFonts w:ascii="Life L2" w:hAnsi="Life L2"/>
          <w:sz w:val="24"/>
          <w:szCs w:val="24"/>
        </w:rPr>
        <w:t>-N – MEĐUNARODNE TRANSAKCIJE POVEZANE S NEKRETNINAMA</w:t>
      </w:r>
      <w:bookmarkEnd w:id="0"/>
    </w:p>
    <w:tbl>
      <w:tblPr>
        <w:tblW w:w="14492" w:type="dxa"/>
        <w:tblInd w:w="1008" w:type="dxa"/>
        <w:tblLook w:val="0000" w:firstRow="0" w:lastRow="0" w:firstColumn="0" w:lastColumn="0" w:noHBand="0" w:noVBand="0"/>
      </w:tblPr>
      <w:tblGrid>
        <w:gridCol w:w="1758"/>
        <w:gridCol w:w="3835"/>
        <w:gridCol w:w="289"/>
        <w:gridCol w:w="289"/>
        <w:gridCol w:w="2057"/>
        <w:gridCol w:w="289"/>
        <w:gridCol w:w="2965"/>
        <w:gridCol w:w="693"/>
        <w:gridCol w:w="272"/>
        <w:gridCol w:w="1352"/>
        <w:gridCol w:w="457"/>
        <w:gridCol w:w="77"/>
        <w:gridCol w:w="159"/>
      </w:tblGrid>
      <w:tr w:rsidR="00B4393E" w:rsidRPr="0066431E" w:rsidTr="00E508B1">
        <w:trPr>
          <w:gridAfter w:val="1"/>
          <w:wAfter w:w="159" w:type="dxa"/>
          <w:trHeight w:val="405"/>
        </w:trPr>
        <w:tc>
          <w:tcPr>
            <w:tcW w:w="14333" w:type="dxa"/>
            <w:gridSpan w:val="12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b/>
              </w:rPr>
            </w:pPr>
          </w:p>
        </w:tc>
      </w:tr>
      <w:tr w:rsidR="00B4393E" w:rsidRPr="0066431E" w:rsidTr="00E508B1">
        <w:trPr>
          <w:gridAfter w:val="2"/>
          <w:wAfter w:w="236" w:type="dxa"/>
          <w:trHeight w:val="300"/>
        </w:trPr>
        <w:tc>
          <w:tcPr>
            <w:tcW w:w="14256" w:type="dxa"/>
            <w:gridSpan w:val="11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  <w:sz w:val="24"/>
                <w:szCs w:val="24"/>
              </w:rPr>
            </w:pPr>
          </w:p>
        </w:tc>
      </w:tr>
      <w:tr w:rsidR="00B4393E" w:rsidRPr="0066431E" w:rsidTr="00E508B1">
        <w:trPr>
          <w:gridAfter w:val="2"/>
          <w:wAfter w:w="236" w:type="dxa"/>
          <w:trHeight w:val="300"/>
        </w:trPr>
        <w:tc>
          <w:tcPr>
            <w:tcW w:w="14256" w:type="dxa"/>
            <w:gridSpan w:val="11"/>
            <w:shd w:val="clear" w:color="auto" w:fill="auto"/>
            <w:noWrap/>
            <w:vAlign w:val="bottom"/>
          </w:tcPr>
          <w:p w:rsidR="00B4393E" w:rsidRPr="0066431E" w:rsidRDefault="009B494C">
            <w:pPr>
              <w:jc w:val="center"/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ZA TROMJESEČJE:__________</w:t>
            </w:r>
          </w:p>
        </w:tc>
      </w:tr>
      <w:tr w:rsidR="00B4393E" w:rsidRPr="0066431E" w:rsidTr="00E508B1">
        <w:trPr>
          <w:trHeight w:val="300"/>
        </w:trPr>
        <w:tc>
          <w:tcPr>
            <w:tcW w:w="1758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383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57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45" w:type="dxa"/>
            <w:gridSpan w:val="4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</w:tr>
      <w:tr w:rsidR="00B4393E" w:rsidRPr="0066431E" w:rsidTr="00E508B1">
        <w:trPr>
          <w:trHeight w:val="315"/>
        </w:trPr>
        <w:tc>
          <w:tcPr>
            <w:tcW w:w="85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  <w:bCs/>
              </w:rPr>
            </w:pPr>
            <w:r w:rsidRPr="0066431E">
              <w:rPr>
                <w:rFonts w:ascii="Life L2" w:hAnsi="Life L2"/>
                <w:b/>
                <w:bCs/>
              </w:rPr>
              <w:t>PODACI O IZVJEŠTAJNOM SUBJEKTU – JAVNOM BILJEŽNIKU:</w:t>
            </w: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45" w:type="dxa"/>
            <w:gridSpan w:val="4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</w:tr>
      <w:tr w:rsidR="00B4393E" w:rsidRPr="0066431E" w:rsidTr="00E508B1">
        <w:trPr>
          <w:trHeight w:val="315"/>
        </w:trPr>
        <w:tc>
          <w:tcPr>
            <w:tcW w:w="1758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383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57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45" w:type="dxa"/>
            <w:gridSpan w:val="4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</w:tr>
      <w:tr w:rsidR="00E508B1" w:rsidRPr="0066431E" w:rsidTr="00E508B1">
        <w:trPr>
          <w:gridAfter w:val="3"/>
          <w:wAfter w:w="693" w:type="dxa"/>
          <w:trHeight w:val="375"/>
        </w:trPr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  <w:bCs/>
              </w:rPr>
            </w:pPr>
            <w:r w:rsidRPr="0066431E">
              <w:rPr>
                <w:rFonts w:ascii="Life L2" w:hAnsi="Life L2"/>
                <w:b/>
                <w:bCs/>
              </w:rPr>
              <w:t>NAZIV:</w:t>
            </w:r>
          </w:p>
        </w:tc>
        <w:tc>
          <w:tcPr>
            <w:tcW w:w="3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9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</w:p>
        </w:tc>
      </w:tr>
      <w:tr w:rsidR="00B4393E" w:rsidRPr="0066431E" w:rsidTr="00E508B1">
        <w:trPr>
          <w:trHeight w:val="375"/>
        </w:trPr>
        <w:tc>
          <w:tcPr>
            <w:tcW w:w="1758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383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57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45" w:type="dxa"/>
            <w:gridSpan w:val="4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</w:tr>
      <w:tr w:rsidR="00B4393E" w:rsidRPr="0066431E" w:rsidTr="00E508B1">
        <w:trPr>
          <w:trHeight w:val="375"/>
        </w:trPr>
        <w:tc>
          <w:tcPr>
            <w:tcW w:w="58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  <w:bCs/>
              </w:rPr>
            </w:pPr>
            <w:r w:rsidRPr="0066431E">
              <w:rPr>
                <w:rFonts w:ascii="Life L2" w:hAnsi="Life L2"/>
                <w:b/>
                <w:bCs/>
              </w:rPr>
              <w:t>MATIČNI BROJ: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45" w:type="dxa"/>
            <w:gridSpan w:val="4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</w:tr>
      <w:tr w:rsidR="00B4393E" w:rsidRPr="0066431E" w:rsidTr="00E508B1">
        <w:trPr>
          <w:trHeight w:val="375"/>
        </w:trPr>
        <w:tc>
          <w:tcPr>
            <w:tcW w:w="58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  <w:bCs/>
              </w:rPr>
            </w:pPr>
            <w:proofErr w:type="spellStart"/>
            <w:r w:rsidRPr="0066431E">
              <w:rPr>
                <w:rFonts w:ascii="Life L2" w:hAnsi="Life L2"/>
                <w:b/>
                <w:bCs/>
              </w:rPr>
              <w:t>OIB</w:t>
            </w:r>
            <w:proofErr w:type="spellEnd"/>
            <w:r w:rsidRPr="0066431E">
              <w:rPr>
                <w:rFonts w:ascii="Life L2" w:hAnsi="Life L2"/>
                <w:b/>
                <w:bCs/>
              </w:rPr>
              <w:t>: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45" w:type="dxa"/>
            <w:gridSpan w:val="4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</w:tr>
      <w:tr w:rsidR="00B4393E" w:rsidRPr="0066431E" w:rsidTr="00E508B1">
        <w:trPr>
          <w:trHeight w:val="375"/>
        </w:trPr>
        <w:tc>
          <w:tcPr>
            <w:tcW w:w="1758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  <w:bCs/>
              </w:rPr>
            </w:pPr>
          </w:p>
        </w:tc>
        <w:tc>
          <w:tcPr>
            <w:tcW w:w="383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  <w:bCs/>
              </w:rPr>
            </w:pPr>
          </w:p>
        </w:tc>
        <w:tc>
          <w:tcPr>
            <w:tcW w:w="2057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45" w:type="dxa"/>
            <w:gridSpan w:val="4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</w:tr>
      <w:tr w:rsidR="00B4393E" w:rsidRPr="0066431E" w:rsidTr="00E508B1">
        <w:trPr>
          <w:trHeight w:val="375"/>
        </w:trPr>
        <w:tc>
          <w:tcPr>
            <w:tcW w:w="1758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  <w:bCs/>
              </w:rPr>
            </w:pPr>
          </w:p>
        </w:tc>
        <w:tc>
          <w:tcPr>
            <w:tcW w:w="383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  <w:bCs/>
              </w:rPr>
            </w:pPr>
          </w:p>
        </w:tc>
        <w:tc>
          <w:tcPr>
            <w:tcW w:w="2057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45" w:type="dxa"/>
            <w:gridSpan w:val="4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</w:tr>
      <w:tr w:rsidR="00E508B1" w:rsidRPr="0066431E" w:rsidTr="00E508B1">
        <w:trPr>
          <w:gridAfter w:val="3"/>
          <w:wAfter w:w="693" w:type="dxa"/>
          <w:trHeight w:val="375"/>
        </w:trPr>
        <w:tc>
          <w:tcPr>
            <w:tcW w:w="58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  <w:bCs/>
              </w:rPr>
            </w:pPr>
            <w:r w:rsidRPr="0066431E">
              <w:rPr>
                <w:rFonts w:ascii="Life L2" w:hAnsi="Life L2"/>
                <w:b/>
                <w:bCs/>
              </w:rPr>
              <w:t>POŠTANSKI BROJ: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  <w:bCs/>
              </w:rPr>
            </w:pPr>
            <w:r w:rsidRPr="0066431E">
              <w:rPr>
                <w:rFonts w:ascii="Life L2" w:hAnsi="Life L2"/>
                <w:b/>
                <w:bCs/>
              </w:rPr>
              <w:t> 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  <w:bCs/>
              </w:rPr>
            </w:pPr>
            <w:r w:rsidRPr="0066431E">
              <w:rPr>
                <w:rFonts w:ascii="Life L2" w:hAnsi="Life L2"/>
                <w:b/>
                <w:bCs/>
              </w:rPr>
              <w:t>GRAD: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9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</w:p>
        </w:tc>
      </w:tr>
      <w:tr w:rsidR="00B4393E" w:rsidRPr="0066431E" w:rsidTr="00E508B1">
        <w:trPr>
          <w:trHeight w:val="375"/>
        </w:trPr>
        <w:tc>
          <w:tcPr>
            <w:tcW w:w="1758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383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57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45" w:type="dxa"/>
            <w:gridSpan w:val="4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</w:tr>
      <w:tr w:rsidR="00E508B1" w:rsidRPr="0066431E" w:rsidTr="00E508B1">
        <w:trPr>
          <w:gridAfter w:val="3"/>
          <w:wAfter w:w="693" w:type="dxa"/>
          <w:trHeight w:val="375"/>
        </w:trPr>
        <w:tc>
          <w:tcPr>
            <w:tcW w:w="5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  <w:bCs/>
              </w:rPr>
            </w:pPr>
            <w:r w:rsidRPr="0066431E">
              <w:rPr>
                <w:rFonts w:ascii="Life L2" w:hAnsi="Life L2"/>
                <w:b/>
                <w:bCs/>
              </w:rPr>
              <w:t>ULICA I BROJ: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9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1624" w:type="dxa"/>
            <w:gridSpan w:val="2"/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</w:p>
        </w:tc>
      </w:tr>
      <w:tr w:rsidR="00B4393E" w:rsidRPr="0066431E" w:rsidTr="00E508B1">
        <w:trPr>
          <w:trHeight w:val="375"/>
        </w:trPr>
        <w:tc>
          <w:tcPr>
            <w:tcW w:w="1758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383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57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45" w:type="dxa"/>
            <w:gridSpan w:val="4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</w:tr>
      <w:tr w:rsidR="00B4393E" w:rsidRPr="0066431E" w:rsidTr="00E508B1">
        <w:trPr>
          <w:trHeight w:val="375"/>
        </w:trPr>
        <w:tc>
          <w:tcPr>
            <w:tcW w:w="1758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383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57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45" w:type="dxa"/>
            <w:gridSpan w:val="4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</w:tr>
      <w:tr w:rsidR="00E508B1" w:rsidRPr="0066431E" w:rsidTr="00E508B1">
        <w:trPr>
          <w:gridAfter w:val="5"/>
          <w:wAfter w:w="2317" w:type="dxa"/>
          <w:trHeight w:val="375"/>
        </w:trPr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  <w:bCs/>
              </w:rPr>
            </w:pPr>
            <w:r w:rsidRPr="0066431E">
              <w:rPr>
                <w:rFonts w:ascii="Life L2" w:hAnsi="Life L2"/>
                <w:b/>
                <w:bCs/>
              </w:rPr>
              <w:t>OSOBA ZA KONTAKT: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8B1" w:rsidRPr="0066431E" w:rsidRDefault="00E508B1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</w:tr>
      <w:tr w:rsidR="00B4393E" w:rsidRPr="0066431E" w:rsidTr="00E508B1">
        <w:trPr>
          <w:trHeight w:val="300"/>
        </w:trPr>
        <w:tc>
          <w:tcPr>
            <w:tcW w:w="1758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383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57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45" w:type="dxa"/>
            <w:gridSpan w:val="4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</w:tr>
      <w:tr w:rsidR="00B4393E" w:rsidRPr="0066431E" w:rsidTr="00E508B1">
        <w:trPr>
          <w:trHeight w:val="405"/>
        </w:trPr>
        <w:tc>
          <w:tcPr>
            <w:tcW w:w="5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  <w:bCs/>
              </w:rPr>
            </w:pPr>
            <w:r w:rsidRPr="0066431E">
              <w:rPr>
                <w:rFonts w:ascii="Life L2" w:hAnsi="Life L2"/>
                <w:b/>
                <w:bCs/>
              </w:rPr>
              <w:t>Telefon: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45" w:type="dxa"/>
            <w:gridSpan w:val="4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</w:tr>
      <w:tr w:rsidR="00B4393E" w:rsidRPr="0066431E" w:rsidTr="00E508B1">
        <w:trPr>
          <w:trHeight w:val="405"/>
        </w:trPr>
        <w:tc>
          <w:tcPr>
            <w:tcW w:w="5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  <w:bCs/>
              </w:rPr>
            </w:pPr>
            <w:r w:rsidRPr="0066431E">
              <w:rPr>
                <w:rFonts w:ascii="Life L2" w:hAnsi="Life L2"/>
                <w:b/>
                <w:bCs/>
              </w:rPr>
              <w:t>Telefaks: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45" w:type="dxa"/>
            <w:gridSpan w:val="4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</w:tr>
      <w:tr w:rsidR="00B4393E" w:rsidRPr="0066431E" w:rsidTr="00E508B1">
        <w:trPr>
          <w:trHeight w:val="405"/>
        </w:trPr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  <w:bCs/>
              </w:rPr>
            </w:pPr>
            <w:r w:rsidRPr="0066431E">
              <w:rPr>
                <w:rFonts w:ascii="Life L2" w:hAnsi="Life L2"/>
                <w:b/>
                <w:bCs/>
              </w:rPr>
              <w:t>e-adresa: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</w:rPr>
              <w:t> </w:t>
            </w: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45" w:type="dxa"/>
            <w:gridSpan w:val="4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</w:tr>
      <w:tr w:rsidR="00B4393E" w:rsidRPr="0066431E" w:rsidTr="00E508B1">
        <w:trPr>
          <w:trHeight w:val="315"/>
        </w:trPr>
        <w:tc>
          <w:tcPr>
            <w:tcW w:w="1758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383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  <w:bCs/>
              </w:rPr>
            </w:pPr>
          </w:p>
        </w:tc>
        <w:tc>
          <w:tcPr>
            <w:tcW w:w="2057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  <w:bCs/>
              </w:rPr>
            </w:pPr>
          </w:p>
        </w:tc>
        <w:tc>
          <w:tcPr>
            <w:tcW w:w="2965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  <w:bCs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  <w:tc>
          <w:tcPr>
            <w:tcW w:w="2045" w:type="dxa"/>
            <w:gridSpan w:val="4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</w:rPr>
            </w:pPr>
          </w:p>
        </w:tc>
      </w:tr>
      <w:tr w:rsidR="00B4393E" w:rsidRPr="0066431E" w:rsidTr="00E508B1">
        <w:trPr>
          <w:gridAfter w:val="2"/>
          <w:wAfter w:w="236" w:type="dxa"/>
          <w:trHeight w:val="300"/>
        </w:trPr>
        <w:tc>
          <w:tcPr>
            <w:tcW w:w="5593" w:type="dxa"/>
            <w:gridSpan w:val="2"/>
            <w:shd w:val="clear" w:color="auto" w:fill="auto"/>
            <w:noWrap/>
            <w:vAlign w:val="bottom"/>
          </w:tcPr>
          <w:p w:rsidR="00B4393E" w:rsidRPr="0066431E" w:rsidRDefault="009B494C" w:rsidP="0066431E">
            <w:pPr>
              <w:rPr>
                <w:rFonts w:ascii="Life L2" w:hAnsi="Life L2"/>
                <w:b/>
                <w:bCs/>
              </w:rPr>
            </w:pPr>
            <w:r w:rsidRPr="0066431E">
              <w:rPr>
                <w:rFonts w:ascii="Life L2" w:hAnsi="Life L2"/>
                <w:b/>
                <w:bCs/>
              </w:rPr>
              <w:t xml:space="preserve">Mjesto i datum: </w:t>
            </w:r>
            <w:bookmarkStart w:id="1" w:name="_GoBack"/>
            <w:bookmarkEnd w:id="1"/>
            <w:r w:rsidRPr="0066431E">
              <w:rPr>
                <w:rFonts w:ascii="Life L2" w:hAnsi="Life L2"/>
                <w:b/>
                <w:bCs/>
              </w:rPr>
              <w:t>_______________________________________</w:t>
            </w: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  <w:bCs/>
              </w:rPr>
            </w:pPr>
            <w:r w:rsidRPr="0066431E">
              <w:rPr>
                <w:rFonts w:ascii="Life L2" w:hAnsi="Life L2"/>
                <w:b/>
                <w:bCs/>
              </w:rPr>
              <w:t> </w:t>
            </w: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  <w:bCs/>
              </w:rPr>
            </w:pPr>
            <w:r w:rsidRPr="0066431E">
              <w:rPr>
                <w:rFonts w:ascii="Life L2" w:hAnsi="Life L2"/>
                <w:b/>
                <w:bCs/>
              </w:rPr>
              <w:t> </w:t>
            </w:r>
          </w:p>
        </w:tc>
        <w:tc>
          <w:tcPr>
            <w:tcW w:w="2057" w:type="dxa"/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  <w:bCs/>
              </w:rPr>
            </w:pPr>
            <w:r w:rsidRPr="0066431E">
              <w:rPr>
                <w:rFonts w:ascii="Life L2" w:hAnsi="Life L2"/>
                <w:b/>
                <w:bCs/>
              </w:rPr>
              <w:t> </w:t>
            </w:r>
          </w:p>
        </w:tc>
        <w:tc>
          <w:tcPr>
            <w:tcW w:w="289" w:type="dxa"/>
            <w:shd w:val="clear" w:color="auto" w:fill="auto"/>
            <w:noWrap/>
            <w:vAlign w:val="bottom"/>
          </w:tcPr>
          <w:p w:rsidR="00B4393E" w:rsidRPr="0066431E" w:rsidRDefault="00B4393E">
            <w:pPr>
              <w:rPr>
                <w:rFonts w:ascii="Life L2" w:hAnsi="Life L2"/>
                <w:b/>
                <w:bCs/>
              </w:rPr>
            </w:pPr>
          </w:p>
        </w:tc>
        <w:tc>
          <w:tcPr>
            <w:tcW w:w="5739" w:type="dxa"/>
            <w:gridSpan w:val="5"/>
            <w:shd w:val="clear" w:color="auto" w:fill="auto"/>
            <w:noWrap/>
            <w:vAlign w:val="bottom"/>
          </w:tcPr>
          <w:p w:rsidR="00B4393E" w:rsidRPr="0066431E" w:rsidRDefault="009B494C">
            <w:pPr>
              <w:rPr>
                <w:rFonts w:ascii="Life L2" w:hAnsi="Life L2"/>
                <w:b/>
              </w:rPr>
            </w:pPr>
            <w:r w:rsidRPr="0066431E">
              <w:rPr>
                <w:rFonts w:ascii="Life L2" w:hAnsi="Life L2"/>
                <w:b/>
                <w:bCs/>
              </w:rPr>
              <w:t>Potpis:</w:t>
            </w:r>
            <w:r w:rsidRPr="0066431E">
              <w:rPr>
                <w:rFonts w:ascii="Life L2" w:hAnsi="Life L2"/>
                <w:b/>
              </w:rPr>
              <w:t> __________________________</w:t>
            </w:r>
          </w:p>
        </w:tc>
      </w:tr>
    </w:tbl>
    <w:p w:rsidR="00B4393E" w:rsidRDefault="00B4393E">
      <w:pPr>
        <w:rPr>
          <w:rFonts w:ascii="Life L2" w:hAnsi="Life L2"/>
        </w:rPr>
      </w:pPr>
    </w:p>
    <w:p w:rsidR="00B4393E" w:rsidRDefault="00B4393E">
      <w:pPr>
        <w:rPr>
          <w:rFonts w:ascii="Life L2" w:hAnsi="Life L2"/>
        </w:rPr>
      </w:pPr>
    </w:p>
    <w:tbl>
      <w:tblPr>
        <w:tblW w:w="14949" w:type="dxa"/>
        <w:tblInd w:w="468" w:type="dxa"/>
        <w:tblLook w:val="0000" w:firstRow="0" w:lastRow="0" w:firstColumn="0" w:lastColumn="0" w:noHBand="0" w:noVBand="0"/>
      </w:tblPr>
      <w:tblGrid>
        <w:gridCol w:w="936"/>
        <w:gridCol w:w="1225"/>
        <w:gridCol w:w="1297"/>
        <w:gridCol w:w="1297"/>
        <w:gridCol w:w="1391"/>
        <w:gridCol w:w="1297"/>
        <w:gridCol w:w="1735"/>
        <w:gridCol w:w="1236"/>
        <w:gridCol w:w="2333"/>
        <w:gridCol w:w="925"/>
        <w:gridCol w:w="1277"/>
      </w:tblGrid>
      <w:tr w:rsidR="00B4393E">
        <w:trPr>
          <w:trHeight w:val="76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393E" w:rsidRDefault="009B494C">
            <w:pPr>
              <w:jc w:val="center"/>
              <w:rPr>
                <w:rFonts w:ascii="Life L2" w:hAnsi="Life L2"/>
                <w:b/>
                <w:bCs/>
              </w:rPr>
            </w:pPr>
            <w:r>
              <w:rPr>
                <w:rFonts w:ascii="Life L2" w:hAnsi="Life L2"/>
                <w:b/>
                <w:bCs/>
              </w:rPr>
              <w:t>Datum ugovora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393E" w:rsidRDefault="009B494C">
            <w:pPr>
              <w:jc w:val="center"/>
              <w:rPr>
                <w:rFonts w:ascii="Life L2" w:hAnsi="Life L2"/>
                <w:b/>
                <w:bCs/>
              </w:rPr>
            </w:pPr>
            <w:r>
              <w:rPr>
                <w:rFonts w:ascii="Life L2" w:hAnsi="Life L2"/>
                <w:b/>
                <w:bCs/>
              </w:rPr>
              <w:t>Stjecatelj nekretnine – oznaka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393E" w:rsidRDefault="009B494C">
            <w:pPr>
              <w:jc w:val="center"/>
              <w:rPr>
                <w:rFonts w:ascii="Life L2" w:hAnsi="Life L2"/>
                <w:b/>
                <w:bCs/>
              </w:rPr>
            </w:pPr>
            <w:r>
              <w:rPr>
                <w:rFonts w:ascii="Life L2" w:hAnsi="Life L2"/>
                <w:b/>
                <w:bCs/>
              </w:rPr>
              <w:t>Država stjecatelja – oznaka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393E" w:rsidRDefault="009B494C">
            <w:pPr>
              <w:jc w:val="center"/>
              <w:rPr>
                <w:rFonts w:ascii="Life L2" w:hAnsi="Life L2"/>
                <w:b/>
                <w:bCs/>
              </w:rPr>
            </w:pPr>
            <w:r>
              <w:rPr>
                <w:rFonts w:ascii="Life L2" w:hAnsi="Life L2"/>
                <w:b/>
                <w:bCs/>
              </w:rPr>
              <w:t>Prodavatelj nekretnine - oznaka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393E" w:rsidRDefault="009B494C">
            <w:pPr>
              <w:jc w:val="center"/>
              <w:rPr>
                <w:rFonts w:ascii="Life L2" w:hAnsi="Life L2"/>
                <w:b/>
                <w:bCs/>
              </w:rPr>
            </w:pPr>
            <w:r>
              <w:rPr>
                <w:rFonts w:ascii="Life L2" w:hAnsi="Life L2"/>
                <w:b/>
                <w:bCs/>
              </w:rPr>
              <w:t>Država prodavatelja - oznaka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393E" w:rsidRDefault="009B494C">
            <w:pPr>
              <w:jc w:val="center"/>
              <w:rPr>
                <w:rFonts w:ascii="Life L2" w:hAnsi="Life L2"/>
                <w:b/>
                <w:bCs/>
              </w:rPr>
            </w:pPr>
            <w:r>
              <w:rPr>
                <w:rFonts w:ascii="Life L2" w:hAnsi="Life L2"/>
                <w:b/>
                <w:bCs/>
              </w:rPr>
              <w:t>Valuta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393E" w:rsidRDefault="009B494C">
            <w:pPr>
              <w:jc w:val="center"/>
              <w:rPr>
                <w:rFonts w:ascii="Life L2" w:hAnsi="Life L2"/>
                <w:b/>
                <w:bCs/>
              </w:rPr>
            </w:pPr>
            <w:r>
              <w:rPr>
                <w:rFonts w:ascii="Life L2" w:hAnsi="Life L2"/>
                <w:b/>
                <w:bCs/>
              </w:rPr>
              <w:t>Cijena iz ugovora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393E" w:rsidRDefault="009B494C">
            <w:pPr>
              <w:jc w:val="center"/>
              <w:rPr>
                <w:rFonts w:ascii="Life L2" w:hAnsi="Life L2"/>
                <w:b/>
                <w:bCs/>
              </w:rPr>
            </w:pPr>
            <w:r>
              <w:rPr>
                <w:rFonts w:ascii="Life L2" w:hAnsi="Life L2"/>
                <w:b/>
                <w:bCs/>
              </w:rPr>
              <w:t>Vrsta nekretnine</w:t>
            </w:r>
          </w:p>
          <w:p w:rsidR="00B4393E" w:rsidRDefault="00B4393E">
            <w:pPr>
              <w:jc w:val="center"/>
              <w:rPr>
                <w:rFonts w:ascii="Life L2" w:hAnsi="Life L2"/>
                <w:b/>
                <w:bCs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393E" w:rsidRDefault="009B494C">
            <w:pPr>
              <w:jc w:val="center"/>
              <w:rPr>
                <w:rFonts w:ascii="Life L2" w:hAnsi="Life L2"/>
                <w:b/>
                <w:bCs/>
              </w:rPr>
            </w:pPr>
            <w:r>
              <w:rPr>
                <w:rFonts w:ascii="Life L2" w:hAnsi="Life L2"/>
                <w:b/>
                <w:bCs/>
              </w:rPr>
              <w:t>Županija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393E" w:rsidRDefault="009B494C">
            <w:pPr>
              <w:jc w:val="center"/>
              <w:rPr>
                <w:rFonts w:ascii="Life L2" w:hAnsi="Life L2"/>
                <w:b/>
                <w:bCs/>
              </w:rPr>
            </w:pPr>
            <w:r>
              <w:rPr>
                <w:rFonts w:ascii="Life L2" w:hAnsi="Life L2"/>
                <w:b/>
                <w:bCs/>
              </w:rPr>
              <w:t>Otok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393E" w:rsidRDefault="009B494C">
            <w:pPr>
              <w:jc w:val="center"/>
              <w:rPr>
                <w:rFonts w:ascii="Life L2" w:hAnsi="Life L2"/>
                <w:b/>
                <w:bCs/>
              </w:rPr>
            </w:pPr>
            <w:r>
              <w:rPr>
                <w:rFonts w:ascii="Life L2" w:hAnsi="Life L2"/>
                <w:b/>
                <w:bCs/>
              </w:rPr>
              <w:t>Darovanje</w:t>
            </w:r>
          </w:p>
          <w:p w:rsidR="00B4393E" w:rsidRDefault="00B4393E">
            <w:pPr>
              <w:jc w:val="center"/>
              <w:rPr>
                <w:rFonts w:ascii="Life L2" w:hAnsi="Life L2"/>
                <w:b/>
                <w:bCs/>
              </w:rPr>
            </w:pPr>
          </w:p>
        </w:tc>
      </w:tr>
      <w:tr w:rsidR="00B4393E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93E" w:rsidRDefault="00B4393E">
            <w:pPr>
              <w:rPr>
                <w:rFonts w:ascii="Life L2" w:hAnsi="Life L2"/>
              </w:rPr>
            </w:pPr>
          </w:p>
        </w:tc>
      </w:tr>
      <w:tr w:rsidR="00B4393E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93E" w:rsidRDefault="00B4393E">
            <w:pPr>
              <w:rPr>
                <w:rFonts w:ascii="Life L2" w:hAnsi="Life L2"/>
              </w:rPr>
            </w:pPr>
          </w:p>
        </w:tc>
      </w:tr>
      <w:tr w:rsidR="00B4393E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93E" w:rsidRDefault="00B4393E">
            <w:pPr>
              <w:rPr>
                <w:rFonts w:ascii="Life L2" w:hAnsi="Life L2"/>
              </w:rPr>
            </w:pPr>
          </w:p>
        </w:tc>
      </w:tr>
      <w:tr w:rsidR="00B4393E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93E" w:rsidRDefault="00B4393E">
            <w:pPr>
              <w:rPr>
                <w:rFonts w:ascii="Life L2" w:hAnsi="Life L2"/>
              </w:rPr>
            </w:pPr>
          </w:p>
        </w:tc>
      </w:tr>
      <w:tr w:rsidR="00B4393E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93E" w:rsidRDefault="00B4393E">
            <w:pPr>
              <w:rPr>
                <w:rFonts w:ascii="Life L2" w:hAnsi="Life L2"/>
              </w:rPr>
            </w:pPr>
          </w:p>
        </w:tc>
      </w:tr>
      <w:tr w:rsidR="00B4393E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93E" w:rsidRDefault="00B4393E">
            <w:pPr>
              <w:rPr>
                <w:rFonts w:ascii="Life L2" w:hAnsi="Life L2"/>
              </w:rPr>
            </w:pPr>
          </w:p>
        </w:tc>
      </w:tr>
      <w:tr w:rsidR="00B4393E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93E" w:rsidRDefault="00B4393E">
            <w:pPr>
              <w:rPr>
                <w:rFonts w:ascii="Life L2" w:hAnsi="Life L2"/>
              </w:rPr>
            </w:pPr>
          </w:p>
        </w:tc>
      </w:tr>
      <w:tr w:rsidR="00B4393E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93E" w:rsidRDefault="00B4393E">
            <w:pPr>
              <w:rPr>
                <w:rFonts w:ascii="Life L2" w:hAnsi="Life L2"/>
              </w:rPr>
            </w:pPr>
          </w:p>
        </w:tc>
      </w:tr>
      <w:tr w:rsidR="00B4393E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93E" w:rsidRDefault="00B4393E">
            <w:pPr>
              <w:rPr>
                <w:rFonts w:ascii="Life L2" w:hAnsi="Life L2"/>
              </w:rPr>
            </w:pPr>
          </w:p>
        </w:tc>
      </w:tr>
      <w:tr w:rsidR="00B4393E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93E" w:rsidRDefault="00B4393E">
            <w:pPr>
              <w:rPr>
                <w:rFonts w:ascii="Life L2" w:hAnsi="Life L2"/>
              </w:rPr>
            </w:pPr>
          </w:p>
        </w:tc>
      </w:tr>
      <w:tr w:rsidR="00B4393E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93E" w:rsidRDefault="00B4393E">
            <w:pPr>
              <w:rPr>
                <w:rFonts w:ascii="Life L2" w:hAnsi="Life L2"/>
              </w:rPr>
            </w:pPr>
          </w:p>
        </w:tc>
      </w:tr>
      <w:tr w:rsidR="00B4393E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93E" w:rsidRDefault="00B4393E">
            <w:pPr>
              <w:rPr>
                <w:rFonts w:ascii="Life L2" w:hAnsi="Life L2"/>
              </w:rPr>
            </w:pPr>
          </w:p>
        </w:tc>
      </w:tr>
      <w:tr w:rsidR="00B4393E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93E" w:rsidRDefault="00B4393E">
            <w:pPr>
              <w:rPr>
                <w:rFonts w:ascii="Life L2" w:hAnsi="Life L2"/>
              </w:rPr>
            </w:pPr>
          </w:p>
        </w:tc>
      </w:tr>
      <w:tr w:rsidR="00B4393E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9B494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93E" w:rsidRDefault="00B4393E">
            <w:pPr>
              <w:rPr>
                <w:rFonts w:ascii="Life L2" w:hAnsi="Life L2"/>
              </w:rPr>
            </w:pPr>
          </w:p>
        </w:tc>
      </w:tr>
      <w:tr w:rsidR="00B4393E">
        <w:trPr>
          <w:trHeight w:val="5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B4393E">
            <w:pPr>
              <w:rPr>
                <w:rFonts w:ascii="Life L2" w:hAnsi="Life L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B4393E">
            <w:pPr>
              <w:rPr>
                <w:rFonts w:ascii="Life L2" w:hAnsi="Life L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B4393E">
            <w:pPr>
              <w:rPr>
                <w:rFonts w:ascii="Life L2" w:hAnsi="Life L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B4393E">
            <w:pPr>
              <w:rPr>
                <w:rFonts w:ascii="Life L2" w:hAnsi="Life L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B4393E">
            <w:pPr>
              <w:rPr>
                <w:rFonts w:ascii="Life L2" w:hAnsi="Life L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B4393E">
            <w:pPr>
              <w:rPr>
                <w:rFonts w:ascii="Life L2" w:hAnsi="Life L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B4393E">
            <w:pPr>
              <w:rPr>
                <w:rFonts w:ascii="Life L2" w:hAnsi="Life L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B4393E">
            <w:pPr>
              <w:rPr>
                <w:rFonts w:ascii="Life L2" w:hAnsi="Life L2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B4393E">
            <w:pPr>
              <w:rPr>
                <w:rFonts w:ascii="Life L2" w:hAnsi="Life L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93E" w:rsidRDefault="00B4393E">
            <w:pPr>
              <w:rPr>
                <w:rFonts w:ascii="Life L2" w:hAnsi="Life L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393E" w:rsidRDefault="00B4393E">
            <w:pPr>
              <w:rPr>
                <w:rFonts w:ascii="Life L2" w:hAnsi="Life L2"/>
              </w:rPr>
            </w:pPr>
          </w:p>
        </w:tc>
      </w:tr>
    </w:tbl>
    <w:p w:rsidR="00B4393E" w:rsidRDefault="00B4393E">
      <w:pPr>
        <w:rPr>
          <w:rFonts w:ascii="Life L2" w:hAnsi="Life L2"/>
        </w:rPr>
      </w:pPr>
    </w:p>
    <w:p w:rsidR="00B4393E" w:rsidRDefault="009B494C">
      <w:pPr>
        <w:rPr>
          <w:rFonts w:ascii="Life L2" w:hAnsi="Life L2"/>
        </w:rPr>
      </w:pPr>
      <w:r>
        <w:rPr>
          <w:rFonts w:ascii="Life L2" w:hAnsi="Life L2"/>
        </w:rPr>
        <w:br w:type="page"/>
      </w:r>
    </w:p>
    <w:tbl>
      <w:tblPr>
        <w:tblW w:w="17894" w:type="dxa"/>
        <w:tblInd w:w="108" w:type="dxa"/>
        <w:tblLook w:val="0000" w:firstRow="0" w:lastRow="0" w:firstColumn="0" w:lastColumn="0" w:noHBand="0" w:noVBand="0"/>
      </w:tblPr>
      <w:tblGrid>
        <w:gridCol w:w="1405"/>
        <w:gridCol w:w="301"/>
        <w:gridCol w:w="8500"/>
        <w:gridCol w:w="6096"/>
        <w:gridCol w:w="535"/>
        <w:gridCol w:w="241"/>
        <w:gridCol w:w="76"/>
        <w:gridCol w:w="332"/>
        <w:gridCol w:w="76"/>
        <w:gridCol w:w="332"/>
      </w:tblGrid>
      <w:tr w:rsidR="00B4393E">
        <w:trPr>
          <w:gridAfter w:val="6"/>
          <w:wAfter w:w="1592" w:type="dxa"/>
          <w:trHeight w:val="255"/>
        </w:trPr>
        <w:tc>
          <w:tcPr>
            <w:tcW w:w="16302" w:type="dxa"/>
            <w:gridSpan w:val="4"/>
            <w:shd w:val="clear" w:color="auto" w:fill="auto"/>
            <w:noWrap/>
            <w:vAlign w:val="bottom"/>
          </w:tcPr>
          <w:p w:rsidR="00B4393E" w:rsidRPr="00CC03F3" w:rsidRDefault="009B494C" w:rsidP="00CC03F3">
            <w:pPr>
              <w:spacing w:line="276" w:lineRule="auto"/>
              <w:rPr>
                <w:rFonts w:ascii="Life L2" w:hAnsi="Life L2"/>
                <w:b/>
                <w:bCs/>
                <w:sz w:val="18"/>
                <w:szCs w:val="18"/>
              </w:rPr>
            </w:pPr>
            <w:r w:rsidRPr="00CC03F3">
              <w:rPr>
                <w:rFonts w:ascii="Life L2" w:hAnsi="Life L2"/>
                <w:b/>
                <w:bCs/>
                <w:sz w:val="18"/>
                <w:szCs w:val="18"/>
              </w:rPr>
              <w:lastRenderedPageBreak/>
              <w:t>UPUTE ZA POPUNJAVANJE</w:t>
            </w:r>
          </w:p>
          <w:p w:rsidR="00B4393E" w:rsidRPr="00CC03F3" w:rsidRDefault="00B4393E" w:rsidP="00CC03F3">
            <w:pPr>
              <w:spacing w:line="276" w:lineRule="auto"/>
              <w:rPr>
                <w:rFonts w:ascii="Life L2" w:hAnsi="Life L2"/>
                <w:b/>
                <w:bCs/>
                <w:sz w:val="18"/>
                <w:szCs w:val="18"/>
              </w:rPr>
            </w:pPr>
          </w:p>
        </w:tc>
      </w:tr>
      <w:tr w:rsidR="00B4393E">
        <w:trPr>
          <w:gridAfter w:val="6"/>
          <w:wAfter w:w="1592" w:type="dxa"/>
          <w:trHeight w:val="1180"/>
        </w:trPr>
        <w:tc>
          <w:tcPr>
            <w:tcW w:w="16302" w:type="dxa"/>
            <w:gridSpan w:val="4"/>
            <w:shd w:val="clear" w:color="auto" w:fill="auto"/>
            <w:vAlign w:val="bottom"/>
          </w:tcPr>
          <w:p w:rsidR="00B4393E" w:rsidRPr="00CC03F3" w:rsidRDefault="009B494C" w:rsidP="00CC03F3">
            <w:pPr>
              <w:tabs>
                <w:tab w:val="left" w:pos="15927"/>
              </w:tabs>
              <w:spacing w:line="276" w:lineRule="auto"/>
              <w:jc w:val="both"/>
              <w:rPr>
                <w:rFonts w:ascii="Life L2" w:hAnsi="Life L2"/>
                <w:sz w:val="18"/>
                <w:szCs w:val="18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 xml:space="preserve">Ovim se Upitnikom prikupljaju podaci o prijenosu prava vlasništva na nekretninama u Republici Hrvatskoj koje se odvija </w:t>
            </w:r>
            <w:r w:rsidRPr="00CC03F3">
              <w:rPr>
                <w:rFonts w:ascii="Life L2" w:hAnsi="Life L2"/>
                <w:sz w:val="18"/>
                <w:szCs w:val="18"/>
                <w:u w:val="single"/>
              </w:rPr>
              <w:t xml:space="preserve">između rezidenata i </w:t>
            </w:r>
            <w:proofErr w:type="spellStart"/>
            <w:r w:rsidRPr="00CC03F3">
              <w:rPr>
                <w:rFonts w:ascii="Life L2" w:hAnsi="Life L2"/>
                <w:sz w:val="18"/>
                <w:szCs w:val="18"/>
                <w:u w:val="single"/>
              </w:rPr>
              <w:t>nerezidenata</w:t>
            </w:r>
            <w:proofErr w:type="spellEnd"/>
            <w:r w:rsidRPr="00CC03F3">
              <w:rPr>
                <w:rFonts w:ascii="Life L2" w:hAnsi="Life L2"/>
                <w:sz w:val="18"/>
                <w:szCs w:val="18"/>
              </w:rPr>
              <w:t xml:space="preserve">. Pojam rezidenta odnosno </w:t>
            </w:r>
            <w:proofErr w:type="spellStart"/>
            <w:r w:rsidRPr="00CC03F3">
              <w:rPr>
                <w:rFonts w:ascii="Life L2" w:hAnsi="Life L2"/>
                <w:sz w:val="18"/>
                <w:szCs w:val="18"/>
              </w:rPr>
              <w:t>nerezidenta</w:t>
            </w:r>
            <w:proofErr w:type="spellEnd"/>
            <w:r w:rsidRPr="00CC03F3">
              <w:rPr>
                <w:rFonts w:ascii="Life L2" w:hAnsi="Life L2"/>
                <w:sz w:val="18"/>
                <w:szCs w:val="18"/>
              </w:rPr>
              <w:t xml:space="preserve"> definiran je u članku 2. Odluke o prikupljanju podataka za potrebe sastavljanja platne bilance, stanja inozemnog duga i stanja međunarodnih ulaganja. Za potrebe popunjavanja ovog Upitnika preporučuje se da obveznici izvještavanja odnosno javni bilježnici utvrde </w:t>
            </w:r>
            <w:proofErr w:type="spellStart"/>
            <w:r w:rsidRPr="00CC03F3">
              <w:rPr>
                <w:rFonts w:ascii="Life L2" w:hAnsi="Life L2"/>
                <w:sz w:val="18"/>
                <w:szCs w:val="18"/>
              </w:rPr>
              <w:t>rezidentnost</w:t>
            </w:r>
            <w:proofErr w:type="spellEnd"/>
            <w:r w:rsidRPr="00CC03F3">
              <w:rPr>
                <w:rFonts w:ascii="Life L2" w:hAnsi="Life L2"/>
                <w:sz w:val="18"/>
                <w:szCs w:val="18"/>
              </w:rPr>
              <w:t xml:space="preserve"> osoba koje stječu/otuđuju nekretninu na osnovi podataka o prebivalištu odnosno sjedištu ovisno o tome je li riječ o fizičkoj ili pravnoj osobi. Ako je prebivalište fizičke osobe odnosno sjedište pravne osobe na teritoriju Republike Hrvatske, smatra se da je riječ o rezidentu. Sve ostale osobe smatraju se </w:t>
            </w:r>
            <w:proofErr w:type="spellStart"/>
            <w:r w:rsidRPr="00CC03F3">
              <w:rPr>
                <w:rFonts w:ascii="Life L2" w:hAnsi="Life L2"/>
                <w:sz w:val="18"/>
                <w:szCs w:val="18"/>
              </w:rPr>
              <w:t>nerezidentima</w:t>
            </w:r>
            <w:proofErr w:type="spellEnd"/>
            <w:r w:rsidRPr="00CC03F3">
              <w:rPr>
                <w:rFonts w:ascii="Life L2" w:hAnsi="Life L2"/>
                <w:sz w:val="18"/>
                <w:szCs w:val="18"/>
              </w:rPr>
              <w:t>.</w:t>
            </w:r>
          </w:p>
          <w:p w:rsidR="00B4393E" w:rsidRPr="00CC03F3" w:rsidRDefault="009B494C" w:rsidP="00CC03F3">
            <w:pPr>
              <w:tabs>
                <w:tab w:val="left" w:pos="15927"/>
              </w:tabs>
              <w:spacing w:line="276" w:lineRule="auto"/>
              <w:jc w:val="both"/>
              <w:rPr>
                <w:rFonts w:ascii="Life L2" w:hAnsi="Life L2"/>
                <w:sz w:val="18"/>
                <w:szCs w:val="18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 xml:space="preserve">Predmet ovog Obrasca nisu predugovori ili ugovori o namjeri kupnje nekretnine, kao niti aneksi ugovora o kupnji nekretnine ukoliko predmet tih ugovora nije novčana transakcija kojom </w:t>
            </w:r>
            <w:proofErr w:type="spellStart"/>
            <w:r w:rsidRPr="00CC03F3">
              <w:rPr>
                <w:rFonts w:ascii="Life L2" w:hAnsi="Life L2"/>
                <w:sz w:val="18"/>
                <w:szCs w:val="18"/>
              </w:rPr>
              <w:t>nerezident</w:t>
            </w:r>
            <w:proofErr w:type="spellEnd"/>
            <w:r w:rsidRPr="00CC03F3">
              <w:rPr>
                <w:rFonts w:ascii="Life L2" w:hAnsi="Life L2"/>
                <w:sz w:val="18"/>
                <w:szCs w:val="18"/>
              </w:rPr>
              <w:t xml:space="preserve"> stječe ili prodaje nekretninu od rezidenta. </w:t>
            </w:r>
          </w:p>
        </w:tc>
      </w:tr>
      <w:tr w:rsidR="00B4393E">
        <w:trPr>
          <w:gridAfter w:val="6"/>
          <w:wAfter w:w="1592" w:type="dxa"/>
          <w:trHeight w:val="255"/>
        </w:trPr>
        <w:tc>
          <w:tcPr>
            <w:tcW w:w="16302" w:type="dxa"/>
            <w:gridSpan w:val="4"/>
            <w:shd w:val="clear" w:color="auto" w:fill="auto"/>
            <w:noWrap/>
            <w:vAlign w:val="bottom"/>
          </w:tcPr>
          <w:p w:rsidR="00B4393E" w:rsidRPr="00CC03F3" w:rsidRDefault="009B494C" w:rsidP="00CC03F3">
            <w:pPr>
              <w:spacing w:line="276" w:lineRule="auto"/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  <w:r w:rsidRPr="00CC03F3"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Tromjesečje</w:t>
            </w:r>
            <w:r w:rsidRPr="00CC03F3">
              <w:rPr>
                <w:rFonts w:ascii="Life L2" w:hAnsi="Life L2"/>
                <w:sz w:val="18"/>
                <w:szCs w:val="18"/>
              </w:rPr>
              <w:t xml:space="preserve"> – Unosi se oznaka godine i tromjesečja na koje se Upitnik odnosi, npr. za prvo tromjesečje 2017. treba unijeti 17Q1.</w:t>
            </w:r>
          </w:p>
        </w:tc>
      </w:tr>
      <w:tr w:rsidR="00B4393E" w:rsidTr="00CC03F3">
        <w:trPr>
          <w:gridAfter w:val="6"/>
          <w:wAfter w:w="1592" w:type="dxa"/>
          <w:trHeight w:val="269"/>
        </w:trPr>
        <w:tc>
          <w:tcPr>
            <w:tcW w:w="16302" w:type="dxa"/>
            <w:gridSpan w:val="4"/>
            <w:shd w:val="clear" w:color="auto" w:fill="auto"/>
            <w:noWrap/>
            <w:vAlign w:val="bottom"/>
          </w:tcPr>
          <w:p w:rsidR="00B4393E" w:rsidRPr="00CC03F3" w:rsidRDefault="009B494C" w:rsidP="00CC03F3">
            <w:pPr>
              <w:spacing w:line="276" w:lineRule="auto"/>
              <w:jc w:val="both"/>
              <w:rPr>
                <w:rFonts w:ascii="Life L2" w:hAnsi="Life L2"/>
                <w:sz w:val="18"/>
                <w:szCs w:val="18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 xml:space="preserve">U polje </w:t>
            </w:r>
            <w:r w:rsidRPr="00CC03F3"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Datum ugovora</w:t>
            </w:r>
            <w:r w:rsidRPr="00CC03F3">
              <w:rPr>
                <w:rFonts w:ascii="Life L2" w:hAnsi="Life L2"/>
                <w:sz w:val="18"/>
                <w:szCs w:val="18"/>
              </w:rPr>
              <w:t xml:space="preserve"> upisuje se datum kada je sklopljen ugovor o prodaji nekretnine ili drugi pravni posao kojemu je cilj prijenos prava vlasništva na nekretnini. U slučaju kada javni bilježnik ne ovjerava sklopljeni ugovor, već samo potpis prodavatelja, unosi se datum ovjere potpisa.</w:t>
            </w:r>
          </w:p>
        </w:tc>
      </w:tr>
      <w:tr w:rsidR="00B4393E">
        <w:trPr>
          <w:gridAfter w:val="6"/>
          <w:wAfter w:w="1592" w:type="dxa"/>
          <w:trHeight w:val="255"/>
        </w:trPr>
        <w:tc>
          <w:tcPr>
            <w:tcW w:w="16302" w:type="dxa"/>
            <w:gridSpan w:val="4"/>
            <w:shd w:val="clear" w:color="auto" w:fill="auto"/>
            <w:noWrap/>
            <w:vAlign w:val="bottom"/>
          </w:tcPr>
          <w:p w:rsidR="00B4393E" w:rsidRPr="00CC03F3" w:rsidRDefault="009B494C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 xml:space="preserve">U polje </w:t>
            </w:r>
            <w:r w:rsidRPr="00CC03F3"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Stjecatelj nekretnine</w:t>
            </w:r>
            <w:r w:rsidRPr="00CC03F3">
              <w:rPr>
                <w:rFonts w:ascii="Life L2" w:hAnsi="Life L2"/>
                <w:sz w:val="18"/>
                <w:szCs w:val="18"/>
              </w:rPr>
              <w:t xml:space="preserve"> upisuje se šifra vrste stjecatelja prema sljedećem </w:t>
            </w:r>
            <w:proofErr w:type="spellStart"/>
            <w:r w:rsidRPr="00CC03F3">
              <w:rPr>
                <w:rFonts w:ascii="Life L2" w:hAnsi="Life L2"/>
                <w:sz w:val="18"/>
                <w:szCs w:val="18"/>
              </w:rPr>
              <w:t>šifrarniku</w:t>
            </w:r>
            <w:proofErr w:type="spellEnd"/>
            <w:r w:rsidRPr="00CC03F3">
              <w:rPr>
                <w:rFonts w:ascii="Life L2" w:hAnsi="Life L2"/>
                <w:sz w:val="18"/>
                <w:szCs w:val="18"/>
              </w:rPr>
              <w:t>:</w:t>
            </w:r>
          </w:p>
        </w:tc>
      </w:tr>
      <w:tr w:rsidR="00B4393E">
        <w:trPr>
          <w:gridAfter w:val="3"/>
          <w:wAfter w:w="740" w:type="dxa"/>
          <w:trHeight w:val="255"/>
        </w:trPr>
        <w:tc>
          <w:tcPr>
            <w:tcW w:w="1405" w:type="dxa"/>
            <w:shd w:val="clear" w:color="auto" w:fill="auto"/>
            <w:noWrap/>
            <w:vAlign w:val="bottom"/>
          </w:tcPr>
          <w:p w:rsidR="00B4393E" w:rsidRPr="00CC03F3" w:rsidRDefault="00B4393E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bottom"/>
          </w:tcPr>
          <w:p w:rsidR="00B4393E" w:rsidRPr="00CC03F3" w:rsidRDefault="00B4393E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15448" w:type="dxa"/>
            <w:gridSpan w:val="5"/>
            <w:vAlign w:val="bottom"/>
          </w:tcPr>
          <w:p w:rsidR="00B4393E" w:rsidRPr="00CC03F3" w:rsidRDefault="009B494C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>1– rezident – fizička osoba</w:t>
            </w:r>
          </w:p>
        </w:tc>
      </w:tr>
      <w:tr w:rsidR="00B4393E">
        <w:trPr>
          <w:gridAfter w:val="3"/>
          <w:wAfter w:w="740" w:type="dxa"/>
          <w:trHeight w:val="255"/>
        </w:trPr>
        <w:tc>
          <w:tcPr>
            <w:tcW w:w="1405" w:type="dxa"/>
            <w:shd w:val="clear" w:color="auto" w:fill="auto"/>
            <w:noWrap/>
            <w:vAlign w:val="bottom"/>
          </w:tcPr>
          <w:p w:rsidR="00B4393E" w:rsidRPr="00CC03F3" w:rsidRDefault="00B4393E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bottom"/>
          </w:tcPr>
          <w:p w:rsidR="00B4393E" w:rsidRPr="00CC03F3" w:rsidRDefault="00B4393E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15448" w:type="dxa"/>
            <w:gridSpan w:val="5"/>
            <w:vAlign w:val="bottom"/>
          </w:tcPr>
          <w:p w:rsidR="00B4393E" w:rsidRPr="00CC03F3" w:rsidRDefault="009B494C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 xml:space="preserve">2 – rezident – pravna osoba – </w:t>
            </w:r>
            <w:r w:rsidRPr="00CC03F3">
              <w:rPr>
                <w:rFonts w:ascii="Life L2" w:hAnsi="Life L2"/>
                <w:b/>
                <w:bCs/>
                <w:sz w:val="18"/>
                <w:szCs w:val="18"/>
              </w:rPr>
              <w:t xml:space="preserve">U ovo polje se unose matični broj i </w:t>
            </w:r>
            <w:proofErr w:type="spellStart"/>
            <w:r w:rsidRPr="00CC03F3">
              <w:rPr>
                <w:rFonts w:ascii="Life L2" w:hAnsi="Life L2"/>
                <w:b/>
                <w:bCs/>
                <w:sz w:val="18"/>
                <w:szCs w:val="18"/>
              </w:rPr>
              <w:t>OIB</w:t>
            </w:r>
            <w:proofErr w:type="spellEnd"/>
            <w:r w:rsidRPr="00CC03F3">
              <w:rPr>
                <w:rFonts w:ascii="Life L2" w:hAnsi="Life L2"/>
                <w:b/>
                <w:bCs/>
                <w:sz w:val="18"/>
                <w:szCs w:val="18"/>
              </w:rPr>
              <w:t xml:space="preserve"> pravne osobe!</w:t>
            </w:r>
          </w:p>
        </w:tc>
      </w:tr>
      <w:tr w:rsidR="00B4393E">
        <w:trPr>
          <w:gridAfter w:val="3"/>
          <w:wAfter w:w="740" w:type="dxa"/>
          <w:trHeight w:val="255"/>
        </w:trPr>
        <w:tc>
          <w:tcPr>
            <w:tcW w:w="1405" w:type="dxa"/>
            <w:shd w:val="clear" w:color="auto" w:fill="auto"/>
            <w:noWrap/>
            <w:vAlign w:val="bottom"/>
          </w:tcPr>
          <w:p w:rsidR="00B4393E" w:rsidRPr="00CC03F3" w:rsidRDefault="00B4393E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bottom"/>
          </w:tcPr>
          <w:p w:rsidR="00B4393E" w:rsidRPr="00CC03F3" w:rsidRDefault="00B4393E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15448" w:type="dxa"/>
            <w:gridSpan w:val="5"/>
            <w:vAlign w:val="bottom"/>
          </w:tcPr>
          <w:p w:rsidR="00B4393E" w:rsidRPr="00CC03F3" w:rsidRDefault="009B494C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 xml:space="preserve">3 – </w:t>
            </w:r>
            <w:proofErr w:type="spellStart"/>
            <w:r w:rsidRPr="00CC03F3">
              <w:rPr>
                <w:rFonts w:ascii="Life L2" w:hAnsi="Life L2"/>
                <w:sz w:val="18"/>
                <w:szCs w:val="18"/>
              </w:rPr>
              <w:t>nerezident</w:t>
            </w:r>
            <w:proofErr w:type="spellEnd"/>
            <w:r w:rsidRPr="00CC03F3">
              <w:rPr>
                <w:rFonts w:ascii="Life L2" w:hAnsi="Life L2"/>
                <w:sz w:val="18"/>
                <w:szCs w:val="18"/>
              </w:rPr>
              <w:t xml:space="preserve"> – fizička osoba</w:t>
            </w:r>
          </w:p>
        </w:tc>
      </w:tr>
      <w:tr w:rsidR="00B4393E">
        <w:trPr>
          <w:gridAfter w:val="3"/>
          <w:wAfter w:w="740" w:type="dxa"/>
          <w:trHeight w:val="135"/>
        </w:trPr>
        <w:tc>
          <w:tcPr>
            <w:tcW w:w="1405" w:type="dxa"/>
            <w:shd w:val="clear" w:color="auto" w:fill="auto"/>
            <w:noWrap/>
            <w:vAlign w:val="bottom"/>
          </w:tcPr>
          <w:p w:rsidR="00B4393E" w:rsidRPr="00CC03F3" w:rsidRDefault="00B4393E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noWrap/>
            <w:vAlign w:val="bottom"/>
          </w:tcPr>
          <w:p w:rsidR="00B4393E" w:rsidRPr="00CC03F3" w:rsidRDefault="00B4393E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15448" w:type="dxa"/>
            <w:gridSpan w:val="5"/>
            <w:vAlign w:val="bottom"/>
          </w:tcPr>
          <w:p w:rsidR="00B4393E" w:rsidRPr="00CC03F3" w:rsidRDefault="009B494C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 xml:space="preserve">4 – </w:t>
            </w:r>
            <w:proofErr w:type="spellStart"/>
            <w:r w:rsidRPr="00CC03F3">
              <w:rPr>
                <w:rFonts w:ascii="Life L2" w:hAnsi="Life L2"/>
                <w:sz w:val="18"/>
                <w:szCs w:val="18"/>
              </w:rPr>
              <w:t>nerezident</w:t>
            </w:r>
            <w:proofErr w:type="spellEnd"/>
            <w:r w:rsidRPr="00CC03F3">
              <w:rPr>
                <w:rFonts w:ascii="Life L2" w:hAnsi="Life L2"/>
                <w:sz w:val="18"/>
                <w:szCs w:val="18"/>
              </w:rPr>
              <w:t xml:space="preserve"> – pravna osoba</w:t>
            </w:r>
          </w:p>
        </w:tc>
      </w:tr>
      <w:tr w:rsidR="00B4393E">
        <w:trPr>
          <w:gridAfter w:val="6"/>
          <w:wAfter w:w="1592" w:type="dxa"/>
          <w:trHeight w:val="601"/>
        </w:trPr>
        <w:tc>
          <w:tcPr>
            <w:tcW w:w="16302" w:type="dxa"/>
            <w:gridSpan w:val="4"/>
            <w:shd w:val="clear" w:color="auto" w:fill="auto"/>
            <w:vAlign w:val="bottom"/>
          </w:tcPr>
          <w:p w:rsidR="00B4393E" w:rsidRPr="00CC03F3" w:rsidRDefault="009B494C" w:rsidP="00CC03F3">
            <w:pPr>
              <w:spacing w:line="276" w:lineRule="auto"/>
              <w:jc w:val="both"/>
              <w:rPr>
                <w:rFonts w:ascii="Life L2" w:hAnsi="Life L2"/>
                <w:i/>
                <w:sz w:val="18"/>
                <w:szCs w:val="18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 xml:space="preserve">U polje </w:t>
            </w:r>
            <w:r w:rsidRPr="00CC03F3"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Država stjecatelja</w:t>
            </w:r>
            <w:r w:rsidRPr="00CC03F3">
              <w:rPr>
                <w:rFonts w:ascii="Life L2" w:hAnsi="Life L2"/>
                <w:sz w:val="18"/>
                <w:szCs w:val="18"/>
              </w:rPr>
              <w:t xml:space="preserve"> nekretnine upisuje se troznamenkasta oznaka zemlje u kojoj stjecatelj nekretnine ima prebivalište/sjedište (ako nije poznato, upisuje se državljanstvo),</w:t>
            </w:r>
            <w:r w:rsidRPr="00CC03F3">
              <w:rPr>
                <w:rFonts w:ascii="Life L2" w:hAnsi="Life L2"/>
                <w:color w:val="000000"/>
                <w:sz w:val="18"/>
                <w:szCs w:val="18"/>
              </w:rPr>
              <w:t xml:space="preserve">prema abecednom popisu država i zemalja i njihovih oznaka objavljenom u Odluci o načinu otvaranja transakcijskih računa – Prilog 1. odnosno  oznaka međunarodne institucije iz popisa međunarodnih institucija i njihovih oznaka koje objavljuje </w:t>
            </w:r>
            <w:proofErr w:type="spellStart"/>
            <w:r w:rsidRPr="00CC03F3">
              <w:rPr>
                <w:rFonts w:ascii="Life L2" w:hAnsi="Life L2"/>
                <w:color w:val="000000"/>
                <w:sz w:val="18"/>
                <w:szCs w:val="18"/>
              </w:rPr>
              <w:t>Eurostat</w:t>
            </w:r>
            <w:proofErr w:type="spellEnd"/>
            <w:r w:rsidRPr="00CC03F3">
              <w:rPr>
                <w:rFonts w:ascii="Life L2" w:hAnsi="Life L2"/>
                <w:color w:val="000000"/>
                <w:sz w:val="18"/>
                <w:szCs w:val="18"/>
              </w:rPr>
              <w:t>. Popisi su također raspoloživi na internetskim stranicama Hrvatske narodne banke u dokumentu „Odnosi s inozemstvom – prilozi i popisi“.</w:t>
            </w:r>
            <w:r w:rsidRPr="00CC03F3">
              <w:rPr>
                <w:rFonts w:ascii="Life L2" w:hAnsi="Life L2"/>
                <w:sz w:val="18"/>
                <w:szCs w:val="18"/>
              </w:rPr>
              <w:t xml:space="preserve"> </w:t>
            </w:r>
            <w:r w:rsidRPr="00CC03F3">
              <w:rPr>
                <w:rFonts w:ascii="Life L2" w:hAnsi="Life L2"/>
                <w:b/>
                <w:color w:val="000000"/>
                <w:sz w:val="18"/>
                <w:szCs w:val="18"/>
              </w:rPr>
              <w:t xml:space="preserve">Iznimno, za Kosovo se valja koristiti posebnom šifrom 095. </w:t>
            </w:r>
            <w:r w:rsidRPr="00CC03F3">
              <w:rPr>
                <w:rFonts w:ascii="Life L2" w:hAnsi="Life L2"/>
                <w:i/>
                <w:sz w:val="18"/>
                <w:szCs w:val="18"/>
              </w:rPr>
              <w:t>Primjerice, ako stjecatelj nekretnine ima prebivalište u Njemačkoj, unosi se 276.</w:t>
            </w:r>
          </w:p>
        </w:tc>
      </w:tr>
      <w:tr w:rsidR="00B4393E">
        <w:trPr>
          <w:gridAfter w:val="6"/>
          <w:wAfter w:w="1592" w:type="dxa"/>
          <w:trHeight w:val="255"/>
        </w:trPr>
        <w:tc>
          <w:tcPr>
            <w:tcW w:w="16302" w:type="dxa"/>
            <w:gridSpan w:val="4"/>
            <w:shd w:val="clear" w:color="auto" w:fill="auto"/>
            <w:noWrap/>
            <w:vAlign w:val="bottom"/>
          </w:tcPr>
          <w:p w:rsidR="00B4393E" w:rsidRPr="00CC03F3" w:rsidRDefault="009B494C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 xml:space="preserve">U polje </w:t>
            </w:r>
            <w:r w:rsidRPr="00CC03F3"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Prodavatelj nekretnine</w:t>
            </w:r>
            <w:r w:rsidRPr="00CC03F3">
              <w:rPr>
                <w:rFonts w:ascii="Life L2" w:hAnsi="Life L2"/>
                <w:sz w:val="18"/>
                <w:szCs w:val="18"/>
              </w:rPr>
              <w:t xml:space="preserve"> upisuje se šifra vrste prodavatelja odnosno osobe koja prenosi pravo vlasništva na nekretnini na osnovi nekoga drugog pravnog posla prema istom </w:t>
            </w:r>
            <w:proofErr w:type="spellStart"/>
            <w:r w:rsidRPr="00CC03F3">
              <w:rPr>
                <w:rFonts w:ascii="Life L2" w:hAnsi="Life L2"/>
                <w:sz w:val="18"/>
                <w:szCs w:val="18"/>
              </w:rPr>
              <w:t>šifrarniku</w:t>
            </w:r>
            <w:proofErr w:type="spellEnd"/>
            <w:r w:rsidRPr="00CC03F3">
              <w:rPr>
                <w:rFonts w:ascii="Life L2" w:hAnsi="Life L2"/>
                <w:sz w:val="18"/>
                <w:szCs w:val="18"/>
              </w:rPr>
              <w:t xml:space="preserve"> kao i za stjecatelja.</w:t>
            </w:r>
          </w:p>
        </w:tc>
      </w:tr>
      <w:tr w:rsidR="00B4393E">
        <w:trPr>
          <w:gridAfter w:val="6"/>
          <w:wAfter w:w="1592" w:type="dxa"/>
          <w:trHeight w:val="346"/>
        </w:trPr>
        <w:tc>
          <w:tcPr>
            <w:tcW w:w="16302" w:type="dxa"/>
            <w:gridSpan w:val="4"/>
            <w:vMerge w:val="restart"/>
            <w:shd w:val="clear" w:color="auto" w:fill="auto"/>
            <w:vAlign w:val="bottom"/>
          </w:tcPr>
          <w:p w:rsidR="00B4393E" w:rsidRPr="00CC03F3" w:rsidRDefault="009B494C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 xml:space="preserve">U polje </w:t>
            </w:r>
            <w:r w:rsidRPr="00CC03F3"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Država prodavatelja</w:t>
            </w:r>
            <w:r w:rsidRPr="00CC03F3">
              <w:rPr>
                <w:rFonts w:ascii="Life L2" w:hAnsi="Life L2"/>
                <w:sz w:val="18"/>
                <w:szCs w:val="18"/>
              </w:rPr>
              <w:t xml:space="preserve"> upisuje se troznamenkasta šifra zemlje na isti način kao za stjecatelja nekretnine. </w:t>
            </w:r>
            <w:r w:rsidRPr="00CC03F3">
              <w:rPr>
                <w:rFonts w:ascii="Life L2" w:hAnsi="Life L2"/>
                <w:i/>
                <w:sz w:val="18"/>
                <w:szCs w:val="18"/>
              </w:rPr>
              <w:t>Primjerice,  ako je osoba koja prenosi pravo vlasništva na nekretnini rezident Republike Hrvatske, treba upisati 191.</w:t>
            </w:r>
            <w:r w:rsidRPr="00CC03F3">
              <w:rPr>
                <w:rFonts w:ascii="Life L2" w:hAnsi="Life L2"/>
                <w:sz w:val="18"/>
                <w:szCs w:val="18"/>
              </w:rPr>
              <w:t xml:space="preserve"> </w:t>
            </w:r>
          </w:p>
        </w:tc>
      </w:tr>
      <w:tr w:rsidR="00B4393E">
        <w:trPr>
          <w:gridAfter w:val="6"/>
          <w:wAfter w:w="1592" w:type="dxa"/>
          <w:trHeight w:val="346"/>
        </w:trPr>
        <w:tc>
          <w:tcPr>
            <w:tcW w:w="16302" w:type="dxa"/>
            <w:gridSpan w:val="4"/>
            <w:vMerge/>
            <w:shd w:val="clear" w:color="auto" w:fill="auto"/>
            <w:vAlign w:val="center"/>
          </w:tcPr>
          <w:p w:rsidR="00B4393E" w:rsidRPr="00CC03F3" w:rsidRDefault="00B4393E" w:rsidP="00CC03F3">
            <w:pPr>
              <w:snapToGrid/>
              <w:spacing w:line="276" w:lineRule="auto"/>
              <w:rPr>
                <w:rFonts w:ascii="Life L2" w:hAnsi="Life L2"/>
                <w:sz w:val="18"/>
                <w:szCs w:val="18"/>
              </w:rPr>
            </w:pPr>
          </w:p>
        </w:tc>
      </w:tr>
      <w:tr w:rsidR="00B4393E">
        <w:trPr>
          <w:gridAfter w:val="6"/>
          <w:wAfter w:w="1592" w:type="dxa"/>
          <w:trHeight w:val="255"/>
        </w:trPr>
        <w:tc>
          <w:tcPr>
            <w:tcW w:w="16302" w:type="dxa"/>
            <w:gridSpan w:val="4"/>
            <w:shd w:val="clear" w:color="auto" w:fill="auto"/>
            <w:noWrap/>
            <w:vAlign w:val="bottom"/>
          </w:tcPr>
          <w:p w:rsidR="00B4393E" w:rsidRPr="00CC03F3" w:rsidRDefault="009B494C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 xml:space="preserve">U polje </w:t>
            </w:r>
            <w:r w:rsidRPr="00CC03F3"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Valuta</w:t>
            </w:r>
            <w:r w:rsidRPr="00CC03F3">
              <w:rPr>
                <w:rFonts w:ascii="Life L2" w:hAnsi="Life L2"/>
                <w:sz w:val="18"/>
                <w:szCs w:val="18"/>
              </w:rPr>
              <w:t xml:space="preserve"> upisuje se oznaka valute u kojoj je iskazana cijena ugovorne nekretnine (npr. </w:t>
            </w:r>
            <w:proofErr w:type="spellStart"/>
            <w:r w:rsidRPr="00CC03F3">
              <w:rPr>
                <w:rFonts w:ascii="Life L2" w:hAnsi="Life L2"/>
                <w:sz w:val="18"/>
                <w:szCs w:val="18"/>
              </w:rPr>
              <w:t>HRK</w:t>
            </w:r>
            <w:proofErr w:type="spellEnd"/>
            <w:r w:rsidRPr="00CC03F3">
              <w:rPr>
                <w:rFonts w:ascii="Life L2" w:hAnsi="Life L2"/>
                <w:sz w:val="18"/>
                <w:szCs w:val="18"/>
              </w:rPr>
              <w:t xml:space="preserve"> ili </w:t>
            </w:r>
            <w:proofErr w:type="spellStart"/>
            <w:r w:rsidRPr="00CC03F3">
              <w:rPr>
                <w:rFonts w:ascii="Life L2" w:hAnsi="Life L2"/>
                <w:sz w:val="18"/>
                <w:szCs w:val="18"/>
              </w:rPr>
              <w:t>EUR</w:t>
            </w:r>
            <w:proofErr w:type="spellEnd"/>
            <w:r w:rsidRPr="00CC03F3">
              <w:rPr>
                <w:rFonts w:ascii="Life L2" w:hAnsi="Life L2"/>
                <w:sz w:val="18"/>
                <w:szCs w:val="18"/>
              </w:rPr>
              <w:t>).</w:t>
            </w:r>
          </w:p>
        </w:tc>
      </w:tr>
      <w:tr w:rsidR="00B4393E">
        <w:trPr>
          <w:gridAfter w:val="6"/>
          <w:wAfter w:w="1592" w:type="dxa"/>
          <w:trHeight w:val="346"/>
        </w:trPr>
        <w:tc>
          <w:tcPr>
            <w:tcW w:w="16302" w:type="dxa"/>
            <w:gridSpan w:val="4"/>
            <w:vMerge w:val="restart"/>
            <w:shd w:val="clear" w:color="auto" w:fill="auto"/>
            <w:vAlign w:val="bottom"/>
          </w:tcPr>
          <w:p w:rsidR="00B4393E" w:rsidRPr="00CC03F3" w:rsidRDefault="009B494C" w:rsidP="00CC03F3">
            <w:pPr>
              <w:spacing w:line="276" w:lineRule="auto"/>
              <w:jc w:val="both"/>
              <w:rPr>
                <w:rFonts w:ascii="Life L2" w:hAnsi="Life L2"/>
                <w:sz w:val="18"/>
                <w:szCs w:val="18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 xml:space="preserve">U polje </w:t>
            </w:r>
            <w:r w:rsidRPr="00CC03F3"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Cijena iz ugovora</w:t>
            </w:r>
            <w:r w:rsidRPr="00CC03F3">
              <w:rPr>
                <w:rFonts w:ascii="Life L2" w:hAnsi="Life L2"/>
                <w:sz w:val="18"/>
                <w:szCs w:val="18"/>
              </w:rPr>
              <w:t xml:space="preserve"> upisuje se vrijednost nekretnine koja je navedena u Ugovoru kao iznos koji je stjecatelj nekretnine dužan platiti za tu nekretninu. </w:t>
            </w:r>
            <w:r w:rsidRPr="00CC03F3">
              <w:rPr>
                <w:rFonts w:ascii="Life L2" w:hAnsi="Life L2"/>
                <w:b/>
                <w:bCs/>
                <w:sz w:val="18"/>
                <w:szCs w:val="18"/>
                <w:u w:val="single"/>
              </w:rPr>
              <w:t>Cijena se navodi u originalnoj valuti</w:t>
            </w:r>
            <w:r w:rsidRPr="00CC03F3">
              <w:rPr>
                <w:rFonts w:ascii="Life L2" w:hAnsi="Life L2"/>
                <w:sz w:val="18"/>
                <w:szCs w:val="18"/>
              </w:rPr>
              <w:t>, koja je navedena u prethodnom stupcu. Ukoliko u ugovoru nije navedena vrijednost nekretnine, takve transakcije nije potrebno unijeti!</w:t>
            </w:r>
          </w:p>
        </w:tc>
      </w:tr>
      <w:tr w:rsidR="00B4393E">
        <w:trPr>
          <w:gridAfter w:val="6"/>
          <w:wAfter w:w="1592" w:type="dxa"/>
          <w:trHeight w:val="346"/>
        </w:trPr>
        <w:tc>
          <w:tcPr>
            <w:tcW w:w="16302" w:type="dxa"/>
            <w:gridSpan w:val="4"/>
            <w:vMerge/>
            <w:shd w:val="clear" w:color="auto" w:fill="auto"/>
            <w:vAlign w:val="center"/>
          </w:tcPr>
          <w:p w:rsidR="00B4393E" w:rsidRPr="00CC03F3" w:rsidRDefault="00B4393E" w:rsidP="00CC03F3">
            <w:pPr>
              <w:snapToGrid/>
              <w:spacing w:line="276" w:lineRule="auto"/>
              <w:rPr>
                <w:rFonts w:ascii="Life L2" w:hAnsi="Life L2"/>
                <w:sz w:val="18"/>
                <w:szCs w:val="18"/>
              </w:rPr>
            </w:pPr>
          </w:p>
        </w:tc>
      </w:tr>
      <w:tr w:rsidR="00B4393E">
        <w:trPr>
          <w:gridAfter w:val="6"/>
          <w:wAfter w:w="1592" w:type="dxa"/>
          <w:trHeight w:val="255"/>
        </w:trPr>
        <w:tc>
          <w:tcPr>
            <w:tcW w:w="16302" w:type="dxa"/>
            <w:gridSpan w:val="4"/>
            <w:shd w:val="clear" w:color="auto" w:fill="auto"/>
            <w:noWrap/>
            <w:vAlign w:val="bottom"/>
          </w:tcPr>
          <w:p w:rsidR="00B4393E" w:rsidRPr="00CC03F3" w:rsidRDefault="009B494C" w:rsidP="00CC03F3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Life L2" w:hAnsi="Life L2"/>
                <w:sz w:val="18"/>
                <w:szCs w:val="18"/>
                <w:lang w:eastAsia="hr-HR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 xml:space="preserve">U polje </w:t>
            </w:r>
            <w:r w:rsidRPr="00CC03F3"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Vrsta nekretnine</w:t>
            </w:r>
            <w:r w:rsidRPr="00CC03F3">
              <w:rPr>
                <w:rFonts w:ascii="Life L2" w:hAnsi="Life L2"/>
                <w:sz w:val="18"/>
                <w:szCs w:val="18"/>
              </w:rPr>
              <w:t xml:space="preserve"> upisuje se šifra vrste nekretnine prema sljedećem </w:t>
            </w:r>
            <w:proofErr w:type="spellStart"/>
            <w:r w:rsidRPr="00CC03F3">
              <w:rPr>
                <w:rFonts w:ascii="Life L2" w:hAnsi="Life L2"/>
                <w:sz w:val="18"/>
                <w:szCs w:val="18"/>
              </w:rPr>
              <w:t>šifrarniku</w:t>
            </w:r>
            <w:proofErr w:type="spellEnd"/>
            <w:r w:rsidRPr="00CC03F3">
              <w:rPr>
                <w:rFonts w:ascii="Life L2" w:hAnsi="Life L2"/>
                <w:sz w:val="18"/>
                <w:szCs w:val="18"/>
              </w:rPr>
              <w:t>:</w:t>
            </w:r>
          </w:p>
        </w:tc>
      </w:tr>
      <w:tr w:rsidR="00B4393E">
        <w:trPr>
          <w:gridAfter w:val="2"/>
          <w:wAfter w:w="408" w:type="dxa"/>
          <w:trHeight w:val="255"/>
        </w:trPr>
        <w:tc>
          <w:tcPr>
            <w:tcW w:w="10206" w:type="dxa"/>
            <w:gridSpan w:val="3"/>
            <w:shd w:val="clear" w:color="auto" w:fill="auto"/>
            <w:noWrap/>
            <w:vAlign w:val="bottom"/>
          </w:tcPr>
          <w:p w:rsidR="00B4393E" w:rsidRPr="00CC03F3" w:rsidRDefault="009B494C" w:rsidP="00CC03F3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Life L2" w:hAnsi="Life L2"/>
                <w:sz w:val="18"/>
                <w:szCs w:val="18"/>
                <w:lang w:eastAsia="hr-HR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>1 – šuma</w:t>
            </w:r>
          </w:p>
        </w:tc>
        <w:tc>
          <w:tcPr>
            <w:tcW w:w="6631" w:type="dxa"/>
            <w:gridSpan w:val="2"/>
            <w:shd w:val="clear" w:color="auto" w:fill="auto"/>
            <w:noWrap/>
            <w:vAlign w:val="bottom"/>
          </w:tcPr>
          <w:p w:rsidR="00B4393E" w:rsidRPr="00CC03F3" w:rsidRDefault="00B4393E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</w:tcPr>
          <w:p w:rsidR="00B4393E" w:rsidRDefault="00B4393E" w:rsidP="00CC03F3">
            <w:pPr>
              <w:spacing w:line="276" w:lineRule="auto"/>
              <w:rPr>
                <w:rFonts w:ascii="Life L2" w:hAnsi="Life L2"/>
              </w:rPr>
            </w:pPr>
          </w:p>
        </w:tc>
        <w:tc>
          <w:tcPr>
            <w:tcW w:w="408" w:type="dxa"/>
            <w:gridSpan w:val="2"/>
            <w:shd w:val="clear" w:color="auto" w:fill="auto"/>
            <w:noWrap/>
            <w:vAlign w:val="bottom"/>
          </w:tcPr>
          <w:p w:rsidR="00B4393E" w:rsidRDefault="00B4393E" w:rsidP="00CC03F3">
            <w:pPr>
              <w:spacing w:line="276" w:lineRule="auto"/>
              <w:rPr>
                <w:rFonts w:ascii="Life L2" w:hAnsi="Life L2"/>
              </w:rPr>
            </w:pPr>
          </w:p>
        </w:tc>
      </w:tr>
      <w:tr w:rsidR="00B4393E">
        <w:trPr>
          <w:gridAfter w:val="2"/>
          <w:wAfter w:w="408" w:type="dxa"/>
          <w:trHeight w:val="255"/>
        </w:trPr>
        <w:tc>
          <w:tcPr>
            <w:tcW w:w="10206" w:type="dxa"/>
            <w:gridSpan w:val="3"/>
            <w:shd w:val="clear" w:color="auto" w:fill="auto"/>
            <w:noWrap/>
            <w:vAlign w:val="bottom"/>
          </w:tcPr>
          <w:p w:rsidR="00B4393E" w:rsidRPr="00CC03F3" w:rsidRDefault="009B494C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>2 – poljoprivredno zemljište</w:t>
            </w:r>
          </w:p>
        </w:tc>
        <w:tc>
          <w:tcPr>
            <w:tcW w:w="7280" w:type="dxa"/>
            <w:gridSpan w:val="5"/>
            <w:shd w:val="clear" w:color="auto" w:fill="auto"/>
            <w:noWrap/>
            <w:vAlign w:val="bottom"/>
          </w:tcPr>
          <w:p w:rsidR="00B4393E" w:rsidRPr="00CC03F3" w:rsidRDefault="00B4393E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</w:p>
        </w:tc>
      </w:tr>
      <w:tr w:rsidR="00B4393E">
        <w:trPr>
          <w:gridAfter w:val="2"/>
          <w:wAfter w:w="408" w:type="dxa"/>
          <w:trHeight w:val="255"/>
        </w:trPr>
        <w:tc>
          <w:tcPr>
            <w:tcW w:w="10206" w:type="dxa"/>
            <w:gridSpan w:val="3"/>
            <w:shd w:val="clear" w:color="auto" w:fill="auto"/>
            <w:noWrap/>
            <w:vAlign w:val="bottom"/>
          </w:tcPr>
          <w:p w:rsidR="00B4393E" w:rsidRPr="00CC03F3" w:rsidRDefault="009B494C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>3 – građevinsko zemljišta</w:t>
            </w:r>
          </w:p>
        </w:tc>
        <w:tc>
          <w:tcPr>
            <w:tcW w:w="6872" w:type="dxa"/>
            <w:gridSpan w:val="3"/>
            <w:shd w:val="clear" w:color="auto" w:fill="auto"/>
            <w:noWrap/>
            <w:vAlign w:val="bottom"/>
          </w:tcPr>
          <w:p w:rsidR="00B4393E" w:rsidRPr="00CC03F3" w:rsidRDefault="00B4393E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408" w:type="dxa"/>
            <w:gridSpan w:val="2"/>
            <w:shd w:val="clear" w:color="auto" w:fill="auto"/>
            <w:noWrap/>
            <w:vAlign w:val="bottom"/>
          </w:tcPr>
          <w:p w:rsidR="00B4393E" w:rsidRDefault="00B4393E" w:rsidP="00CC03F3">
            <w:pPr>
              <w:spacing w:line="276" w:lineRule="auto"/>
              <w:rPr>
                <w:rFonts w:ascii="Life L2" w:hAnsi="Life L2"/>
              </w:rPr>
            </w:pPr>
          </w:p>
        </w:tc>
      </w:tr>
      <w:tr w:rsidR="00B4393E">
        <w:trPr>
          <w:trHeight w:val="255"/>
        </w:trPr>
        <w:tc>
          <w:tcPr>
            <w:tcW w:w="10206" w:type="dxa"/>
            <w:gridSpan w:val="3"/>
            <w:shd w:val="clear" w:color="auto" w:fill="auto"/>
            <w:noWrap/>
            <w:vAlign w:val="bottom"/>
          </w:tcPr>
          <w:p w:rsidR="00B4393E" w:rsidRPr="00CC03F3" w:rsidRDefault="009B494C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>4 – stanovi i kuće za odmor (uključuje i okućnicu)</w:t>
            </w:r>
          </w:p>
        </w:tc>
        <w:tc>
          <w:tcPr>
            <w:tcW w:w="7688" w:type="dxa"/>
            <w:gridSpan w:val="7"/>
            <w:shd w:val="clear" w:color="auto" w:fill="auto"/>
            <w:noWrap/>
            <w:vAlign w:val="bottom"/>
          </w:tcPr>
          <w:p w:rsidR="00B4393E" w:rsidRPr="00CC03F3" w:rsidRDefault="00B4393E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</w:p>
        </w:tc>
      </w:tr>
      <w:tr w:rsidR="00B4393E">
        <w:trPr>
          <w:gridAfter w:val="1"/>
          <w:wAfter w:w="332" w:type="dxa"/>
          <w:trHeight w:val="255"/>
        </w:trPr>
        <w:tc>
          <w:tcPr>
            <w:tcW w:w="10206" w:type="dxa"/>
            <w:gridSpan w:val="3"/>
            <w:shd w:val="clear" w:color="auto" w:fill="auto"/>
            <w:noWrap/>
            <w:vAlign w:val="bottom"/>
          </w:tcPr>
          <w:p w:rsidR="00B4393E" w:rsidRPr="00CC03F3" w:rsidRDefault="009B494C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>5 – mješovito (poslovne i privatne svrhe; ne uključuje seoska imanja koja su dio prethodnih stavki)</w:t>
            </w:r>
          </w:p>
        </w:tc>
        <w:tc>
          <w:tcPr>
            <w:tcW w:w="7356" w:type="dxa"/>
            <w:gridSpan w:val="6"/>
            <w:shd w:val="clear" w:color="auto" w:fill="auto"/>
            <w:noWrap/>
            <w:vAlign w:val="bottom"/>
          </w:tcPr>
          <w:p w:rsidR="00B4393E" w:rsidRPr="00CC03F3" w:rsidRDefault="00B4393E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</w:p>
        </w:tc>
      </w:tr>
      <w:tr w:rsidR="00B4393E">
        <w:trPr>
          <w:gridAfter w:val="1"/>
          <w:wAfter w:w="332" w:type="dxa"/>
          <w:trHeight w:val="255"/>
        </w:trPr>
        <w:tc>
          <w:tcPr>
            <w:tcW w:w="17562" w:type="dxa"/>
            <w:gridSpan w:val="9"/>
            <w:shd w:val="clear" w:color="auto" w:fill="auto"/>
            <w:noWrap/>
            <w:vAlign w:val="bottom"/>
          </w:tcPr>
          <w:p w:rsidR="00B4393E" w:rsidRPr="00CC03F3" w:rsidRDefault="009B494C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 xml:space="preserve">U polje </w:t>
            </w:r>
            <w:r w:rsidRPr="00CC03F3"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Županija</w:t>
            </w:r>
            <w:r w:rsidRPr="00CC03F3">
              <w:rPr>
                <w:rFonts w:ascii="Life L2" w:hAnsi="Life L2"/>
                <w:sz w:val="18"/>
                <w:szCs w:val="18"/>
              </w:rPr>
              <w:t xml:space="preserve"> upisuje se ime županije u kojoj se nalazi nekretnina iz ugovora. U polje </w:t>
            </w:r>
            <w:r w:rsidRPr="00CC03F3"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>Otok</w:t>
            </w:r>
            <w:r w:rsidRPr="00CC03F3">
              <w:rPr>
                <w:rFonts w:ascii="Life L2" w:hAnsi="Life L2"/>
                <w:sz w:val="18"/>
                <w:szCs w:val="18"/>
              </w:rPr>
              <w:t xml:space="preserve"> upisuje se ime otoka na kojemu se nalazi nekretnina iz ugovora.</w:t>
            </w:r>
          </w:p>
          <w:p w:rsidR="00B4393E" w:rsidRPr="00CC03F3" w:rsidRDefault="009B494C" w:rsidP="00CC03F3">
            <w:pPr>
              <w:spacing w:line="276" w:lineRule="auto"/>
              <w:rPr>
                <w:rFonts w:ascii="Life L2" w:hAnsi="Life L2"/>
                <w:sz w:val="18"/>
                <w:szCs w:val="18"/>
              </w:rPr>
            </w:pPr>
            <w:r w:rsidRPr="00CC03F3">
              <w:rPr>
                <w:rFonts w:ascii="Life L2" w:hAnsi="Life L2"/>
                <w:sz w:val="18"/>
                <w:szCs w:val="18"/>
              </w:rPr>
              <w:t xml:space="preserve">Ukoliko se radi o darovanju nekretnine ili prijenosu vlasništva nekretnine bez naknade, označite polje </w:t>
            </w:r>
            <w:r w:rsidRPr="00CC03F3">
              <w:rPr>
                <w:rFonts w:ascii="Life L2" w:hAnsi="Life L2"/>
                <w:b/>
                <w:i/>
                <w:sz w:val="18"/>
                <w:szCs w:val="18"/>
              </w:rPr>
              <w:t>Darovanje</w:t>
            </w:r>
            <w:r w:rsidRPr="00CC03F3">
              <w:rPr>
                <w:rFonts w:ascii="Life L2" w:hAnsi="Life L2"/>
                <w:sz w:val="18"/>
                <w:szCs w:val="18"/>
              </w:rPr>
              <w:t xml:space="preserve"> sa X. </w:t>
            </w:r>
          </w:p>
        </w:tc>
      </w:tr>
    </w:tbl>
    <w:p w:rsidR="00B4393E" w:rsidRDefault="00B4393E" w:rsidP="009B494C">
      <w:pPr>
        <w:snapToGrid/>
        <w:rPr>
          <w:rFonts w:ascii="Life L2" w:hAnsi="Life L2"/>
        </w:rPr>
      </w:pPr>
    </w:p>
    <w:sectPr w:rsidR="00B4393E" w:rsidSect="009B494C">
      <w:footerReference w:type="even" r:id="rId8"/>
      <w:footerReference w:type="default" r:id="rId9"/>
      <w:pgSz w:w="16838" w:h="11906" w:orient="landscape"/>
      <w:pgMar w:top="680" w:right="1418" w:bottom="1077" w:left="35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93E" w:rsidRDefault="009B494C">
      <w:r>
        <w:separator/>
      </w:r>
    </w:p>
  </w:endnote>
  <w:endnote w:type="continuationSeparator" w:id="0">
    <w:p w:rsidR="00B4393E" w:rsidRDefault="009B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93E" w:rsidRDefault="009B494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B4393E" w:rsidRDefault="00B4393E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93E" w:rsidRDefault="009B494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6431E">
      <w:rPr>
        <w:rStyle w:val="Brojstranice"/>
        <w:noProof/>
      </w:rPr>
      <w:t>3</w:t>
    </w:r>
    <w:r>
      <w:rPr>
        <w:rStyle w:val="Brojstranice"/>
      </w:rPr>
      <w:fldChar w:fldCharType="end"/>
    </w:r>
  </w:p>
  <w:p w:rsidR="00B4393E" w:rsidRDefault="00B4393E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93E" w:rsidRDefault="009B494C">
      <w:r>
        <w:separator/>
      </w:r>
    </w:p>
  </w:footnote>
  <w:footnote w:type="continuationSeparator" w:id="0">
    <w:p w:rsidR="00B4393E" w:rsidRDefault="009B4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EB6"/>
    <w:multiLevelType w:val="hybridMultilevel"/>
    <w:tmpl w:val="12C47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68C"/>
    <w:multiLevelType w:val="hybridMultilevel"/>
    <w:tmpl w:val="74401E5C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15C4A"/>
    <w:multiLevelType w:val="hybridMultilevel"/>
    <w:tmpl w:val="78E42126"/>
    <w:lvl w:ilvl="0" w:tplc="041A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B75565"/>
    <w:multiLevelType w:val="hybridMultilevel"/>
    <w:tmpl w:val="325674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46BE3"/>
    <w:multiLevelType w:val="hybridMultilevel"/>
    <w:tmpl w:val="4DB46292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227CE"/>
    <w:multiLevelType w:val="hybridMultilevel"/>
    <w:tmpl w:val="9F26EE96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546219C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Life L2" w:eastAsia="Times New Roman" w:hAnsi="Life L2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485C36"/>
    <w:multiLevelType w:val="hybridMultilevel"/>
    <w:tmpl w:val="8A3247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1070D"/>
    <w:multiLevelType w:val="hybridMultilevel"/>
    <w:tmpl w:val="693EF0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97031"/>
    <w:multiLevelType w:val="singleLevel"/>
    <w:tmpl w:val="CA9C554E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9" w15:restartNumberingAfterBreak="0">
    <w:nsid w:val="29C101D0"/>
    <w:multiLevelType w:val="singleLevel"/>
    <w:tmpl w:val="CA9C554E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10" w15:restartNumberingAfterBreak="0">
    <w:nsid w:val="2AE54A13"/>
    <w:multiLevelType w:val="hybridMultilevel"/>
    <w:tmpl w:val="2A346E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03593"/>
    <w:multiLevelType w:val="hybridMultilevel"/>
    <w:tmpl w:val="B226DA7C"/>
    <w:lvl w:ilvl="0" w:tplc="3E6AC54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 w15:restartNumberingAfterBreak="0">
    <w:nsid w:val="37253E7E"/>
    <w:multiLevelType w:val="hybridMultilevel"/>
    <w:tmpl w:val="AC164E0A"/>
    <w:lvl w:ilvl="0" w:tplc="0674EE4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264F04"/>
    <w:multiLevelType w:val="singleLevel"/>
    <w:tmpl w:val="B910262A"/>
    <w:lvl w:ilvl="0">
      <w:numFmt w:val="bullet"/>
      <w:pStyle w:val="mojnabrajanjedopisa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C63633C"/>
    <w:multiLevelType w:val="hybridMultilevel"/>
    <w:tmpl w:val="702CBAA2"/>
    <w:lvl w:ilvl="0" w:tplc="041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42CF494F"/>
    <w:multiLevelType w:val="hybridMultilevel"/>
    <w:tmpl w:val="3990B5F8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7B3E6E"/>
    <w:multiLevelType w:val="hybridMultilevel"/>
    <w:tmpl w:val="A4444F54"/>
    <w:lvl w:ilvl="0" w:tplc="223234AA">
      <w:start w:val="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D311966"/>
    <w:multiLevelType w:val="hybridMultilevel"/>
    <w:tmpl w:val="055AC3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7729A"/>
    <w:multiLevelType w:val="hybridMultilevel"/>
    <w:tmpl w:val="8152B8BA"/>
    <w:lvl w:ilvl="0" w:tplc="B2CA949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A344A1D"/>
    <w:multiLevelType w:val="hybridMultilevel"/>
    <w:tmpl w:val="11A8BFF6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537D6B"/>
    <w:multiLevelType w:val="hybridMultilevel"/>
    <w:tmpl w:val="020CD6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E3842"/>
    <w:multiLevelType w:val="singleLevel"/>
    <w:tmpl w:val="CA9C554E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22" w15:restartNumberingAfterBreak="0">
    <w:nsid w:val="6BEB5B7C"/>
    <w:multiLevelType w:val="hybridMultilevel"/>
    <w:tmpl w:val="150A807C"/>
    <w:lvl w:ilvl="0" w:tplc="041A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A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A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A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A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A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A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3" w15:restartNumberingAfterBreak="0">
    <w:nsid w:val="6E43544B"/>
    <w:multiLevelType w:val="hybridMultilevel"/>
    <w:tmpl w:val="2D381358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FA53C2"/>
    <w:multiLevelType w:val="hybridMultilevel"/>
    <w:tmpl w:val="0512D9B2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E44F6F"/>
    <w:multiLevelType w:val="hybridMultilevel"/>
    <w:tmpl w:val="10EA2510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F96BFE"/>
    <w:multiLevelType w:val="hybridMultilevel"/>
    <w:tmpl w:val="833AB986"/>
    <w:lvl w:ilvl="0" w:tplc="041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6"/>
  </w:num>
  <w:num w:numId="15">
    <w:abstractNumId w:val="5"/>
  </w:num>
  <w:num w:numId="16">
    <w:abstractNumId w:val="11"/>
  </w:num>
  <w:num w:numId="17">
    <w:abstractNumId w:val="12"/>
  </w:num>
  <w:num w:numId="18">
    <w:abstractNumId w:val="14"/>
  </w:num>
  <w:num w:numId="19">
    <w:abstractNumId w:val="26"/>
  </w:num>
  <w:num w:numId="20">
    <w:abstractNumId w:val="2"/>
  </w:num>
  <w:num w:numId="21">
    <w:abstractNumId w:val="1"/>
  </w:num>
  <w:num w:numId="22">
    <w:abstractNumId w:val="0"/>
  </w:num>
  <w:num w:numId="23">
    <w:abstractNumId w:val="6"/>
  </w:num>
  <w:num w:numId="24">
    <w:abstractNumId w:val="7"/>
  </w:num>
  <w:num w:numId="25">
    <w:abstractNumId w:val="17"/>
  </w:num>
  <w:num w:numId="26">
    <w:abstractNumId w:val="18"/>
  </w:num>
  <w:num w:numId="27">
    <w:abstractNumId w:val="3"/>
  </w:num>
  <w:num w:numId="28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GrammaticalError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3E"/>
    <w:rsid w:val="0066431E"/>
    <w:rsid w:val="009B494C"/>
    <w:rsid w:val="00B4393E"/>
    <w:rsid w:val="00C72E56"/>
    <w:rsid w:val="00CC03F3"/>
    <w:rsid w:val="00E5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3DE73-0069-41AE-88CF-5FA9BE2D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Naslov1">
    <w:name w:val="heading 1"/>
    <w:basedOn w:val="Normal"/>
    <w:next w:val="Normal"/>
    <w:link w:val="Naslov1Char"/>
    <w:qFormat/>
    <w:pPr>
      <w:keepNext/>
      <w:snapToGrid/>
      <w:spacing w:before="240" w:after="60" w:line="360" w:lineRule="auto"/>
      <w:outlineLvl w:val="0"/>
    </w:pPr>
    <w:rPr>
      <w:rFonts w:ascii="Arial" w:hAnsi="Arial" w:cs="Arial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qFormat/>
    <w:pPr>
      <w:keepNext/>
      <w:snapToGrid/>
      <w:spacing w:before="240" w:after="60" w:line="360" w:lineRule="auto"/>
      <w:outlineLvl w:val="1"/>
    </w:pPr>
    <w:rPr>
      <w:rFonts w:ascii="Arial" w:hAnsi="Arial"/>
      <w:sz w:val="24"/>
      <w:lang w:eastAsia="hr-HR"/>
    </w:rPr>
  </w:style>
  <w:style w:type="paragraph" w:styleId="Naslov3">
    <w:name w:val="heading 3"/>
    <w:basedOn w:val="Normal"/>
    <w:next w:val="Normal"/>
    <w:link w:val="Naslov3Char"/>
    <w:qFormat/>
    <w:pPr>
      <w:keepNext/>
      <w:snapToGrid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Pr>
      <w:rFonts w:ascii="Arial" w:eastAsia="Times New Roman" w:hAnsi="Arial" w:cs="Arial"/>
      <w:b/>
      <w:bCs/>
      <w:kern w:val="32"/>
      <w:sz w:val="32"/>
      <w:szCs w:val="32"/>
      <w:lang w:val="hr-HR" w:eastAsia="hr-HR"/>
    </w:rPr>
  </w:style>
  <w:style w:type="character" w:customStyle="1" w:styleId="Naslov2Char">
    <w:name w:val="Naslov 2 Char"/>
    <w:basedOn w:val="Zadanifontodlomka"/>
    <w:link w:val="Naslov2"/>
    <w:rPr>
      <w:rFonts w:ascii="Arial" w:eastAsia="Times New Roman" w:hAnsi="Arial" w:cs="Times New Roman"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Pr>
      <w:rFonts w:ascii="Arial" w:eastAsia="Times New Roman" w:hAnsi="Arial" w:cs="Arial"/>
      <w:b/>
      <w:bCs/>
      <w:sz w:val="26"/>
      <w:szCs w:val="26"/>
      <w:lang w:val="hr-HR" w:eastAsia="hr-HR"/>
    </w:rPr>
  </w:style>
  <w:style w:type="paragraph" w:styleId="StandardWeb">
    <w:name w:val="Normal (Web)"/>
    <w:basedOn w:val="Normal"/>
    <w:pPr>
      <w:snapToGrid/>
      <w:spacing w:before="100" w:beforeAutospacing="1" w:after="100" w:afterAutospacing="1"/>
    </w:pPr>
    <w:rPr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semiHidden/>
  </w:style>
  <w:style w:type="character" w:customStyle="1" w:styleId="TekstkomentaraChar">
    <w:name w:val="Tekst komentara Char"/>
    <w:basedOn w:val="Zadanifontodlomka"/>
    <w:link w:val="Tekstkomentara"/>
    <w:semiHidden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pPr>
      <w:tabs>
        <w:tab w:val="center" w:pos="4153"/>
        <w:tab w:val="right" w:pos="8306"/>
      </w:tabs>
      <w:snapToGrid/>
    </w:pPr>
    <w:rPr>
      <w:sz w:val="24"/>
      <w:lang w:eastAsia="hr-HR"/>
    </w:rPr>
  </w:style>
  <w:style w:type="character" w:customStyle="1" w:styleId="ZaglavljeChar">
    <w:name w:val="Zaglavlje Char"/>
    <w:basedOn w:val="Zadanifontodlomka"/>
    <w:link w:val="Zaglavlje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Podnoje">
    <w:name w:val="footer"/>
    <w:basedOn w:val="Normal"/>
    <w:link w:val="PodnojeChar"/>
    <w:pPr>
      <w:tabs>
        <w:tab w:val="center" w:pos="4153"/>
        <w:tab w:val="right" w:pos="8306"/>
      </w:tabs>
      <w:snapToGrid/>
    </w:pPr>
    <w:rPr>
      <w:sz w:val="24"/>
      <w:lang w:eastAsia="hr-HR"/>
    </w:rPr>
  </w:style>
  <w:style w:type="character" w:customStyle="1" w:styleId="PodnojeChar">
    <w:name w:val="Podnožje Char"/>
    <w:basedOn w:val="Zadanifontodlomka"/>
    <w:link w:val="Podnoje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">
    <w:name w:val="Body Text"/>
    <w:basedOn w:val="Normal"/>
    <w:link w:val="TijelotekstaChar"/>
    <w:pPr>
      <w:snapToGrid/>
      <w:jc w:val="both"/>
    </w:pPr>
    <w:rPr>
      <w:lang w:eastAsia="hr-HR"/>
    </w:r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Obinitekst">
    <w:name w:val="Plain Text"/>
    <w:basedOn w:val="Normal"/>
    <w:link w:val="ObinitekstChar"/>
    <w:pPr>
      <w:snapToGrid/>
      <w:spacing w:before="100" w:beforeAutospacing="1" w:after="100" w:afterAutospacing="1"/>
    </w:pPr>
    <w:rPr>
      <w:rFonts w:ascii="Arial Unicode MS" w:hAnsi="Arial Unicode MS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rPr>
      <w:rFonts w:ascii="Arial Unicode MS" w:eastAsia="Times New Roman" w:hAnsi="Arial Unicode MS" w:cs="Times New Roman"/>
      <w:sz w:val="24"/>
      <w:szCs w:val="24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customStyle="1" w:styleId="CharCharCharCharCharCharCharChar1">
    <w:name w:val="Char Char Char Char Char Char Char Char1"/>
    <w:basedOn w:val="Normal"/>
    <w:autoRedefine/>
    <w:pPr>
      <w:widowControl w:val="0"/>
      <w:adjustRightInd w:val="0"/>
      <w:snapToGrid/>
      <w:spacing w:after="160" w:line="240" w:lineRule="exact"/>
      <w:jc w:val="both"/>
    </w:pPr>
    <w:rPr>
      <w:rFonts w:ascii="Life L2" w:hAnsi="Life L2"/>
      <w:sz w:val="22"/>
    </w:rPr>
  </w:style>
  <w:style w:type="paragraph" w:customStyle="1" w:styleId="mojtekstdopisa">
    <w:name w:val="moj_tekst_dopisa"/>
    <w:autoRedefine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mojnabrajanjedopisa">
    <w:name w:val="moj_nabrajanje_dopisa"/>
    <w:autoRedefine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formula">
    <w:name w:val="formul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eastAsia="Times New Roman" w:hAnsi="Tahoma" w:cs="Tahoma"/>
      <w:sz w:val="16"/>
      <w:szCs w:val="16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Pr>
      <w:rFonts w:ascii="Tahoma" w:hAnsi="Tahoma" w:cs="Tahoma"/>
      <w:sz w:val="16"/>
      <w:szCs w:val="16"/>
    </w:rPr>
  </w:style>
  <w:style w:type="character" w:styleId="Brojstranice">
    <w:name w:val="page number"/>
    <w:basedOn w:val="Zadanifontodlomka"/>
  </w:style>
  <w:style w:type="paragraph" w:customStyle="1" w:styleId="StilNaslov1">
    <w:name w:val="Stil Naslov 1"/>
    <w:aliases w:val="Druga razina"/>
    <w:basedOn w:val="Naslov1"/>
    <w:pPr>
      <w:keepNext w:val="0"/>
      <w:widowControl w:val="0"/>
      <w:spacing w:before="360" w:after="360" w:line="240" w:lineRule="auto"/>
    </w:pPr>
    <w:rPr>
      <w:rFonts w:ascii="Times New Roman" w:hAnsi="Times New Roman"/>
      <w:i/>
      <w:iCs/>
      <w:sz w:val="28"/>
      <w:szCs w:val="28"/>
    </w:rPr>
  </w:style>
  <w:style w:type="paragraph" w:styleId="Opisslike">
    <w:name w:val="caption"/>
    <w:basedOn w:val="Normal"/>
    <w:next w:val="Normal"/>
    <w:uiPriority w:val="35"/>
    <w:qFormat/>
    <w:pPr>
      <w:snapToGrid/>
      <w:spacing w:line="360" w:lineRule="auto"/>
    </w:pPr>
    <w:rPr>
      <w:b/>
      <w:bCs/>
      <w:lang w:eastAsia="hr-HR"/>
    </w:rPr>
  </w:style>
  <w:style w:type="paragraph" w:styleId="Odlomakpopisa">
    <w:name w:val="List Paragraph"/>
    <w:basedOn w:val="Normal"/>
    <w:uiPriority w:val="34"/>
    <w:qFormat/>
    <w:pPr>
      <w:snapToGrid/>
      <w:ind w:left="720"/>
      <w:jc w:val="both"/>
    </w:pPr>
    <w:rPr>
      <w:rFonts w:ascii="Arial" w:hAnsi="Arial" w:cs="Arial"/>
      <w:sz w:val="24"/>
      <w:szCs w:val="24"/>
      <w:lang w:eastAsia="hr-HR"/>
    </w:rPr>
  </w:style>
  <w:style w:type="paragraph" w:styleId="Revizij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semiHidden/>
    <w:unhideWhenUsed/>
    <w:rPr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</w:style>
  <w:style w:type="character" w:customStyle="1" w:styleId="TekstfusnoteChar">
    <w:name w:val="Tekst fusnote Char"/>
    <w:basedOn w:val="Zadanifontodlomka"/>
    <w:link w:val="Tekstfusnote"/>
    <w:uiPriority w:val="99"/>
    <w:semiHidden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OCNaslov">
    <w:name w:val="TOC Heading"/>
    <w:basedOn w:val="Naslov1"/>
    <w:next w:val="Normal"/>
    <w:uiPriority w:val="39"/>
    <w:unhideWhenUsed/>
    <w:qFormat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adraj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Sadraj3">
    <w:name w:val="toc 3"/>
    <w:basedOn w:val="Normal"/>
    <w:next w:val="Normal"/>
    <w:autoRedefine/>
    <w:uiPriority w:val="39"/>
    <w:unhideWhenUsed/>
    <w:pPr>
      <w:spacing w:after="100"/>
      <w:ind w:left="400"/>
    </w:pPr>
  </w:style>
  <w:style w:type="paragraph" w:styleId="Sadraj2">
    <w:name w:val="toc 2"/>
    <w:basedOn w:val="Normal"/>
    <w:next w:val="Normal"/>
    <w:autoRedefine/>
    <w:uiPriority w:val="39"/>
    <w:unhideWhenUsed/>
    <w:pPr>
      <w:snapToGrid/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4">
    <w:name w:val="toc 4"/>
    <w:basedOn w:val="Normal"/>
    <w:next w:val="Normal"/>
    <w:autoRedefine/>
    <w:uiPriority w:val="39"/>
    <w:unhideWhenUsed/>
    <w:pPr>
      <w:snapToGrid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pPr>
      <w:snapToGrid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6">
    <w:name w:val="toc 6"/>
    <w:basedOn w:val="Normal"/>
    <w:next w:val="Normal"/>
    <w:autoRedefine/>
    <w:uiPriority w:val="39"/>
    <w:unhideWhenUsed/>
    <w:pPr>
      <w:snapToGrid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7">
    <w:name w:val="toc 7"/>
    <w:basedOn w:val="Normal"/>
    <w:next w:val="Normal"/>
    <w:autoRedefine/>
    <w:uiPriority w:val="39"/>
    <w:unhideWhenUsed/>
    <w:pPr>
      <w:snapToGrid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8">
    <w:name w:val="toc 8"/>
    <w:basedOn w:val="Normal"/>
    <w:next w:val="Normal"/>
    <w:autoRedefine/>
    <w:uiPriority w:val="39"/>
    <w:unhideWhenUsed/>
    <w:pPr>
      <w:snapToGrid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9">
    <w:name w:val="toc 9"/>
    <w:basedOn w:val="Normal"/>
    <w:next w:val="Normal"/>
    <w:autoRedefine/>
    <w:uiPriority w:val="39"/>
    <w:unhideWhenUsed/>
    <w:pPr>
      <w:snapToGrid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547DF-DF89-4E8C-9F44-2CF92170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HNB</Company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Škudar</dc:creator>
  <cp:lastModifiedBy>Ivana Šeparović Markas</cp:lastModifiedBy>
  <cp:revision>13</cp:revision>
  <cp:lastPrinted>2017-01-13T10:33:00Z</cp:lastPrinted>
  <dcterms:created xsi:type="dcterms:W3CDTF">2017-01-30T10:51:00Z</dcterms:created>
  <dcterms:modified xsi:type="dcterms:W3CDTF">2017-02-13T14:10:00Z</dcterms:modified>
</cp:coreProperties>
</file>